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41" w:rsidRDefault="00697D41" w:rsidP="008F18B1">
      <w:pPr>
        <w:pStyle w:val="NoSpacing"/>
        <w:rPr>
          <w:rStyle w:val="GETITLE"/>
        </w:rPr>
      </w:pPr>
      <w:bookmarkStart w:id="0" w:name="_GoBack"/>
      <w:bookmarkEnd w:id="0"/>
    </w:p>
    <w:p w:rsidR="00697D41" w:rsidRDefault="00697D41">
      <w:pPr>
        <w:rPr>
          <w:rStyle w:val="GETITLE"/>
        </w:rPr>
      </w:pPr>
    </w:p>
    <w:p w:rsidR="00697D41" w:rsidRDefault="00697D41">
      <w:pPr>
        <w:rPr>
          <w:rStyle w:val="GETITLE"/>
        </w:rPr>
      </w:pPr>
    </w:p>
    <w:p w:rsidR="00697D41" w:rsidRDefault="00697D41" w:rsidP="00711B2A">
      <w:pPr>
        <w:jc w:val="center"/>
        <w:rPr>
          <w:rStyle w:val="GETITLE"/>
        </w:rPr>
      </w:pPr>
    </w:p>
    <w:p w:rsidR="00697D41" w:rsidRDefault="00697D41">
      <w:pPr>
        <w:rPr>
          <w:rStyle w:val="GETITLE"/>
        </w:rPr>
      </w:pPr>
      <w:r>
        <w:rPr>
          <w:rFonts w:ascii="Gill Sans Light" w:hAnsi="Gill Sans Light" w:cs="Arial"/>
          <w:b/>
          <w:noProof/>
          <w:color w:val="00AEA9"/>
          <w:sz w:val="50"/>
          <w:lang w:val="en-AU" w:eastAsia="en-AU"/>
        </w:rPr>
        <mc:AlternateContent>
          <mc:Choice Requires="wps">
            <w:drawing>
              <wp:anchor distT="0" distB="0" distL="114300" distR="114300" simplePos="0" relativeHeight="251659264" behindDoc="1" locked="0" layoutInCell="1" allowOverlap="1" wp14:anchorId="0EED7FC3" wp14:editId="484B256B">
                <wp:simplePos x="0" y="0"/>
                <wp:positionH relativeFrom="column">
                  <wp:posOffset>-717625</wp:posOffset>
                </wp:positionH>
                <wp:positionV relativeFrom="paragraph">
                  <wp:posOffset>281940</wp:posOffset>
                </wp:positionV>
                <wp:extent cx="7571105" cy="2096135"/>
                <wp:effectExtent l="57150" t="19050" r="48895" b="75565"/>
                <wp:wrapNone/>
                <wp:docPr id="4" name="Rectangle 4"/>
                <wp:cNvGraphicFramePr/>
                <a:graphic xmlns:a="http://schemas.openxmlformats.org/drawingml/2006/main">
                  <a:graphicData uri="http://schemas.microsoft.com/office/word/2010/wordprocessingShape">
                    <wps:wsp>
                      <wps:cNvSpPr/>
                      <wps:spPr>
                        <a:xfrm>
                          <a:off x="0" y="0"/>
                          <a:ext cx="7571105" cy="2096135"/>
                        </a:xfrm>
                        <a:prstGeom prst="rect">
                          <a:avLst/>
                        </a:prstGeom>
                        <a:solidFill>
                          <a:srgbClr val="00AEA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6.5pt;margin-top:22.2pt;width:596.15pt;height:165.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" fillcolor="#00aea9" stroked="f">
                <v:shadow on="t" color="black" opacity="22937f" origin=",.5" offset="0,.63889mm"/>
              </v:rect>
            </w:pict>
          </mc:Fallback>
        </mc:AlternateContent>
      </w:r>
    </w:p>
    <w:p w:rsidR="00697D41" w:rsidRPr="00697D41" w:rsidRDefault="00697D41">
      <w:pPr>
        <w:rPr>
          <w:rStyle w:val="GETITLE"/>
          <w:color w:val="FFFFFF" w:themeColor="background1"/>
        </w:rPr>
      </w:pPr>
    </w:p>
    <w:p w:rsidR="00697D41" w:rsidRPr="00697D41" w:rsidRDefault="00697D41" w:rsidP="005035C4">
      <w:pPr>
        <w:pStyle w:val="GEBODYTEXT1"/>
        <w:rPr>
          <w:rStyle w:val="GETITLE"/>
          <w:rFonts w:ascii="Gill Sans" w:hAnsi="Gill Sans" w:cstheme="minorBidi"/>
          <w:b w:val="0"/>
          <w:color w:val="FFFFFF" w:themeColor="background1"/>
          <w:sz w:val="28"/>
          <w:szCs w:val="28"/>
        </w:rPr>
      </w:pPr>
      <w:r>
        <w:rPr>
          <w:noProof/>
          <w:lang w:val="en-AU" w:eastAsia="en-AU"/>
        </w:rPr>
        <mc:AlternateContent>
          <mc:Choice Requires="wps">
            <w:drawing>
              <wp:anchor distT="0" distB="0" distL="114300" distR="114300" simplePos="0" relativeHeight="251660288" behindDoc="0" locked="0" layoutInCell="1" allowOverlap="1" wp14:anchorId="05E761F3" wp14:editId="18A56638">
                <wp:simplePos x="0" y="0"/>
                <wp:positionH relativeFrom="column">
                  <wp:posOffset>15890</wp:posOffset>
                </wp:positionH>
                <wp:positionV relativeFrom="paragraph">
                  <wp:posOffset>289297</wp:posOffset>
                </wp:positionV>
                <wp:extent cx="621123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21123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22.8pt" to="490.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" strokecolor="white [3212]" strokeweight="2pt"/>
            </w:pict>
          </mc:Fallback>
        </mc:AlternateContent>
      </w:r>
      <w:r w:rsidRPr="00697D41">
        <w:rPr>
          <w:rStyle w:val="GETITLE"/>
          <w:rFonts w:ascii="Gill Sans" w:hAnsi="Gill Sans" w:cstheme="minorBidi"/>
          <w:b w:val="0"/>
          <w:color w:val="FFFFFF" w:themeColor="background1"/>
          <w:sz w:val="28"/>
          <w:szCs w:val="28"/>
        </w:rPr>
        <w:t>GLEN EIRA CITY COUNCIL</w:t>
      </w:r>
    </w:p>
    <w:p w:rsidR="00F172D6" w:rsidRPr="00C2288D" w:rsidRDefault="00C2288D" w:rsidP="00F172D6">
      <w:pPr>
        <w:pStyle w:val="CoverText1"/>
        <w:rPr>
          <w:rStyle w:val="GETITLE"/>
          <w:rFonts w:cstheme="minorBidi"/>
          <w:b w:val="0"/>
          <w:color w:val="FFFFFF" w:themeColor="background1"/>
          <w:sz w:val="36"/>
        </w:rPr>
      </w:pPr>
      <w:r w:rsidRPr="00C2288D">
        <w:rPr>
          <w:rStyle w:val="GETITLE"/>
          <w:rFonts w:cstheme="minorBidi"/>
          <w:b w:val="0"/>
          <w:color w:val="FFFFFF" w:themeColor="background1"/>
          <w:sz w:val="36"/>
        </w:rPr>
        <w:t>Best Value</w:t>
      </w:r>
      <w:r>
        <w:rPr>
          <w:rStyle w:val="GETITLE"/>
          <w:rFonts w:cstheme="minorBidi"/>
          <w:b w:val="0"/>
          <w:color w:val="FFFFFF" w:themeColor="background1"/>
          <w:sz w:val="36"/>
        </w:rPr>
        <w:t xml:space="preserve"> Report</w:t>
      </w:r>
      <w:r w:rsidR="00FC7ACB">
        <w:rPr>
          <w:rStyle w:val="GETITLE"/>
          <w:rFonts w:cstheme="minorBidi"/>
          <w:b w:val="0"/>
          <w:color w:val="FFFFFF" w:themeColor="background1"/>
          <w:sz w:val="36"/>
        </w:rPr>
        <w:t xml:space="preserve"> 2017 - 2018</w:t>
      </w:r>
    </w:p>
    <w:p w:rsidR="00697D41" w:rsidRPr="00697D41" w:rsidRDefault="00697D41" w:rsidP="005035C4">
      <w:pPr>
        <w:pStyle w:val="GECovertext2"/>
      </w:pPr>
    </w:p>
    <w:p w:rsidR="00697D41" w:rsidRPr="00697D41" w:rsidRDefault="00697D41" w:rsidP="005035C4">
      <w:pPr>
        <w:pStyle w:val="GEBODYTEXT1"/>
        <w:rPr>
          <w:rStyle w:val="GETITLE"/>
          <w:rFonts w:cstheme="minorBidi"/>
          <w:b w:val="0"/>
          <w:color w:val="000000" w:themeColor="text1"/>
          <w:sz w:val="22"/>
        </w:rPr>
      </w:pPr>
      <w:r w:rsidRPr="00697D41">
        <w:rPr>
          <w:rStyle w:val="GETITLE"/>
          <w:rFonts w:cstheme="minorBidi"/>
          <w:b w:val="0"/>
          <w:color w:val="000000" w:themeColor="text1"/>
          <w:sz w:val="22"/>
        </w:rPr>
        <w:br w:type="page"/>
      </w:r>
    </w:p>
    <w:p w:rsidR="001D1C50" w:rsidRPr="008F18B1" w:rsidRDefault="00C2288D" w:rsidP="00E02CEE">
      <w:pPr>
        <w:pStyle w:val="Title1"/>
        <w:rPr>
          <w:rStyle w:val="GETITLE"/>
          <w:rFonts w:asciiTheme="minorHAnsi" w:hAnsiTheme="minorHAnsi" w:cstheme="minorBidi"/>
          <w:b w:val="0"/>
          <w:color w:val="auto"/>
          <w:sz w:val="24"/>
        </w:rPr>
      </w:pPr>
      <w:r>
        <w:rPr>
          <w:rStyle w:val="GETITLE"/>
        </w:rPr>
        <w:lastRenderedPageBreak/>
        <w:t>Best Value</w:t>
      </w:r>
    </w:p>
    <w:p w:rsidR="00DE7DCD" w:rsidRDefault="00DE7DCD" w:rsidP="008F18B1">
      <w:pPr>
        <w:pStyle w:val="NoSpacing"/>
        <w:rPr>
          <w:rStyle w:val="GETITLE"/>
        </w:rPr>
      </w:pPr>
    </w:p>
    <w:p w:rsidR="00C2288D" w:rsidRPr="00C2288D" w:rsidRDefault="00C2288D" w:rsidP="00C2288D">
      <w:pPr>
        <w:rPr>
          <w:rFonts w:ascii="Gill Sans Light" w:hAnsi="Gill Sans Light"/>
          <w:b/>
          <w:sz w:val="22"/>
          <w:szCs w:val="22"/>
          <w:lang w:val="en-AU"/>
        </w:rPr>
      </w:pPr>
      <w:bookmarkStart w:id="1" w:name="_Toc472693648"/>
      <w:bookmarkStart w:id="2" w:name="_Toc472928856"/>
      <w:r w:rsidRPr="00C2288D">
        <w:rPr>
          <w:rFonts w:ascii="Gill Sans Light" w:hAnsi="Gill Sans Light"/>
          <w:b/>
          <w:sz w:val="22"/>
          <w:szCs w:val="22"/>
          <w:lang w:val="en-AU"/>
        </w:rPr>
        <w:t>The Best Value model is a key component of the Council’s continuous improvement program.  Best Value principles allow the Council to benchmark services, assess their efficiency, and gauge the extent to which they meet community needs. The aim is to improve the responsiveness, quality, efficiency, accessibility and value of the services that Council provides to the community.</w:t>
      </w:r>
    </w:p>
    <w:p w:rsidR="00C2288D" w:rsidRPr="00C2288D" w:rsidRDefault="00C2288D" w:rsidP="00C2288D">
      <w:pPr>
        <w:rPr>
          <w:rFonts w:ascii="Gill Sans Light" w:hAnsi="Gill Sans Light"/>
          <w:b/>
          <w:sz w:val="22"/>
          <w:szCs w:val="22"/>
          <w:lang w:val="en-AU"/>
        </w:rPr>
      </w:pPr>
    </w:p>
    <w:p w:rsid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Best Value aims to ensure local government services are the best available and meet the needs of the community.</w:t>
      </w:r>
    </w:p>
    <w:p w:rsidR="00C2288D" w:rsidRPr="00C2288D" w:rsidRDefault="00C2288D" w:rsidP="00C2288D">
      <w:pPr>
        <w:rPr>
          <w:rFonts w:ascii="Gill Sans Light" w:hAnsi="Gill Sans Light"/>
          <w:b/>
          <w:sz w:val="22"/>
          <w:szCs w:val="22"/>
          <w:lang w:val="en-AU"/>
        </w:rPr>
      </w:pPr>
    </w:p>
    <w:p w:rsidR="00C2288D" w:rsidRPr="00C2288D" w:rsidRDefault="00C2288D" w:rsidP="00C2288D">
      <w:pPr>
        <w:pStyle w:val="Title1"/>
        <w:rPr>
          <w:lang w:val="en-AU"/>
        </w:rPr>
      </w:pPr>
      <w:r w:rsidRPr="00C2288D">
        <w:rPr>
          <w:lang w:val="en-AU"/>
        </w:rPr>
        <w:t>Best Value Framework</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The </w:t>
      </w:r>
      <w:r w:rsidRPr="00C2288D">
        <w:rPr>
          <w:rFonts w:ascii="Gill Sans Light" w:hAnsi="Gill Sans Light"/>
          <w:b/>
          <w:i/>
          <w:sz w:val="22"/>
          <w:szCs w:val="22"/>
          <w:lang w:val="en-AU"/>
        </w:rPr>
        <w:t>Local Government (Best Value Principles) Act 1999</w:t>
      </w:r>
      <w:r w:rsidRPr="00C2288D">
        <w:rPr>
          <w:rFonts w:ascii="Gill Sans Light" w:hAnsi="Gill Sans Light"/>
          <w:b/>
          <w:sz w:val="22"/>
          <w:szCs w:val="22"/>
          <w:lang w:val="en-AU"/>
        </w:rPr>
        <w:t xml:space="preserve"> requires the six </w:t>
      </w:r>
      <w:r w:rsidRPr="00C2288D">
        <w:rPr>
          <w:rFonts w:ascii="Gill Sans Light" w:hAnsi="Gill Sans Light"/>
          <w:b/>
          <w:i/>
          <w:sz w:val="22"/>
          <w:szCs w:val="22"/>
          <w:lang w:val="en-AU"/>
        </w:rPr>
        <w:t>Best Value</w:t>
      </w:r>
      <w:r w:rsidRPr="00C2288D">
        <w:rPr>
          <w:rFonts w:ascii="Gill Sans Light" w:hAnsi="Gill Sans Light"/>
          <w:b/>
          <w:sz w:val="22"/>
          <w:szCs w:val="22"/>
          <w:lang w:val="en-AU"/>
        </w:rPr>
        <w:t xml:space="preserve"> principles to be applied to all Council services. These are:</w:t>
      </w:r>
    </w:p>
    <w:p w:rsidR="00C2288D" w:rsidRPr="00C2288D" w:rsidRDefault="00C2288D" w:rsidP="00C2288D">
      <w:pPr>
        <w:rPr>
          <w:rFonts w:ascii="Gill Sans Light" w:hAnsi="Gill Sans Light"/>
          <w:b/>
          <w:sz w:val="22"/>
          <w:szCs w:val="22"/>
          <w:lang w:val="en-AU"/>
        </w:rPr>
      </w:pPr>
    </w:p>
    <w:p w:rsidR="00C2288D" w:rsidRPr="00C2288D" w:rsidRDefault="00C2288D" w:rsidP="00C2288D">
      <w:pPr>
        <w:pStyle w:val="ListParagraph"/>
        <w:numPr>
          <w:ilvl w:val="0"/>
          <w:numId w:val="29"/>
        </w:numPr>
        <w:rPr>
          <w:rFonts w:ascii="Gill Sans Light" w:hAnsi="Gill Sans Light"/>
          <w:b/>
          <w:sz w:val="22"/>
          <w:szCs w:val="22"/>
          <w:lang w:val="en-AU"/>
        </w:rPr>
      </w:pPr>
      <w:r w:rsidRPr="00C2288D">
        <w:rPr>
          <w:rFonts w:ascii="Gill Sans Light" w:hAnsi="Gill Sans Light"/>
          <w:b/>
          <w:sz w:val="22"/>
          <w:szCs w:val="22"/>
          <w:lang w:val="en-AU"/>
        </w:rPr>
        <w:t>Best quality and value-for-money;</w:t>
      </w:r>
    </w:p>
    <w:p w:rsidR="00C2288D" w:rsidRPr="00C2288D" w:rsidRDefault="00C2288D" w:rsidP="00C2288D">
      <w:pPr>
        <w:pStyle w:val="ListParagraph"/>
        <w:numPr>
          <w:ilvl w:val="0"/>
          <w:numId w:val="29"/>
        </w:numPr>
        <w:rPr>
          <w:rFonts w:ascii="Gill Sans Light" w:hAnsi="Gill Sans Light"/>
          <w:b/>
          <w:sz w:val="22"/>
          <w:szCs w:val="22"/>
          <w:lang w:val="en-AU"/>
        </w:rPr>
      </w:pPr>
      <w:r w:rsidRPr="00C2288D">
        <w:rPr>
          <w:rFonts w:ascii="Gill Sans Light" w:hAnsi="Gill Sans Light"/>
          <w:b/>
          <w:sz w:val="22"/>
          <w:szCs w:val="22"/>
          <w:lang w:val="en-AU"/>
        </w:rPr>
        <w:t>Responsiveness to community needs;</w:t>
      </w:r>
    </w:p>
    <w:p w:rsidR="00C2288D" w:rsidRPr="00C2288D" w:rsidRDefault="00C2288D" w:rsidP="00C2288D">
      <w:pPr>
        <w:pStyle w:val="ListParagraph"/>
        <w:numPr>
          <w:ilvl w:val="0"/>
          <w:numId w:val="29"/>
        </w:numPr>
        <w:rPr>
          <w:rFonts w:ascii="Gill Sans Light" w:hAnsi="Gill Sans Light"/>
          <w:b/>
          <w:sz w:val="22"/>
          <w:szCs w:val="22"/>
          <w:lang w:val="en-AU"/>
        </w:rPr>
      </w:pPr>
      <w:r w:rsidRPr="00C2288D">
        <w:rPr>
          <w:rFonts w:ascii="Gill Sans Light" w:hAnsi="Gill Sans Light"/>
          <w:b/>
          <w:sz w:val="22"/>
          <w:szCs w:val="22"/>
          <w:lang w:val="en-AU"/>
        </w:rPr>
        <w:t>Accessibility of services to those who need them;</w:t>
      </w:r>
    </w:p>
    <w:p w:rsidR="00C2288D" w:rsidRPr="00C2288D" w:rsidRDefault="00C2288D" w:rsidP="00C2288D">
      <w:pPr>
        <w:pStyle w:val="ListParagraph"/>
        <w:numPr>
          <w:ilvl w:val="0"/>
          <w:numId w:val="29"/>
        </w:numPr>
        <w:rPr>
          <w:rFonts w:ascii="Gill Sans Light" w:hAnsi="Gill Sans Light"/>
          <w:b/>
          <w:sz w:val="22"/>
          <w:szCs w:val="22"/>
          <w:lang w:val="en-AU"/>
        </w:rPr>
      </w:pPr>
      <w:r w:rsidRPr="00C2288D">
        <w:rPr>
          <w:rFonts w:ascii="Gill Sans Light" w:hAnsi="Gill Sans Light"/>
          <w:b/>
          <w:sz w:val="22"/>
          <w:szCs w:val="22"/>
          <w:lang w:val="en-AU"/>
        </w:rPr>
        <w:t>Continuous improvement of services;</w:t>
      </w:r>
    </w:p>
    <w:p w:rsidR="00C2288D" w:rsidRPr="00C2288D" w:rsidRDefault="00C2288D" w:rsidP="00C2288D">
      <w:pPr>
        <w:pStyle w:val="ListParagraph"/>
        <w:numPr>
          <w:ilvl w:val="0"/>
          <w:numId w:val="29"/>
        </w:numPr>
        <w:rPr>
          <w:rFonts w:ascii="Gill Sans Light" w:hAnsi="Gill Sans Light"/>
          <w:b/>
          <w:sz w:val="22"/>
          <w:szCs w:val="22"/>
          <w:lang w:val="en-AU"/>
        </w:rPr>
      </w:pPr>
      <w:r w:rsidRPr="00C2288D">
        <w:rPr>
          <w:rFonts w:ascii="Gill Sans Light" w:hAnsi="Gill Sans Light"/>
          <w:b/>
          <w:sz w:val="22"/>
          <w:szCs w:val="22"/>
          <w:lang w:val="en-AU"/>
        </w:rPr>
        <w:t>Community consultation on all services and activities; and</w:t>
      </w:r>
    </w:p>
    <w:p w:rsidR="00C2288D" w:rsidRPr="00C2288D" w:rsidRDefault="00C2288D" w:rsidP="00C2288D">
      <w:pPr>
        <w:pStyle w:val="ListParagraph"/>
        <w:numPr>
          <w:ilvl w:val="0"/>
          <w:numId w:val="29"/>
        </w:numPr>
        <w:rPr>
          <w:rFonts w:ascii="Gill Sans Light" w:hAnsi="Gill Sans Light"/>
          <w:b/>
          <w:sz w:val="22"/>
          <w:szCs w:val="22"/>
          <w:lang w:val="en-AU"/>
        </w:rPr>
      </w:pPr>
      <w:r w:rsidRPr="00C2288D">
        <w:rPr>
          <w:rFonts w:ascii="Gill Sans Light" w:hAnsi="Gill Sans Light"/>
          <w:b/>
          <w:sz w:val="22"/>
          <w:szCs w:val="22"/>
          <w:lang w:val="en-AU"/>
        </w:rPr>
        <w:t>Regular community reporting on Council achievements.</w:t>
      </w:r>
      <w:r>
        <w:rPr>
          <w:rFonts w:ascii="Gill Sans Light" w:hAnsi="Gill Sans Light"/>
          <w:b/>
          <w:sz w:val="22"/>
          <w:szCs w:val="22"/>
          <w:lang w:val="en-AU"/>
        </w:rPr>
        <w:br/>
      </w:r>
    </w:p>
    <w:p w:rsidR="00C2288D" w:rsidRPr="00C2288D" w:rsidRDefault="00C2288D" w:rsidP="00C2288D">
      <w:pPr>
        <w:pStyle w:val="Title1"/>
        <w:rPr>
          <w:lang w:val="en-AU"/>
        </w:rPr>
      </w:pPr>
      <w:r w:rsidRPr="00C2288D">
        <w:rPr>
          <w:lang w:val="en-AU"/>
        </w:rPr>
        <w:t xml:space="preserve">Embedding the Framework </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Glen Eira Council has introduced an organisation wide approach to further embed the Best Value Principles in all that we do and to ensure ongoing success and sustainability in the long term.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Council has an ongoing schedule of improvement projects taking into account the Best Value Principles in section 208C of the Local Government Act and ensure services:</w:t>
      </w:r>
    </w:p>
    <w:p w:rsidR="00C2288D" w:rsidRPr="00C2288D" w:rsidRDefault="00C2288D" w:rsidP="00C2288D">
      <w:pPr>
        <w:numPr>
          <w:ilvl w:val="0"/>
          <w:numId w:val="28"/>
        </w:numPr>
        <w:rPr>
          <w:rFonts w:ascii="Gill Sans Light" w:hAnsi="Gill Sans Light"/>
          <w:b/>
          <w:sz w:val="22"/>
          <w:szCs w:val="22"/>
          <w:lang w:val="en-AU"/>
        </w:rPr>
      </w:pPr>
      <w:r w:rsidRPr="00C2288D">
        <w:rPr>
          <w:rFonts w:ascii="Gill Sans Light" w:hAnsi="Gill Sans Light"/>
          <w:b/>
          <w:sz w:val="22"/>
          <w:szCs w:val="22"/>
          <w:lang w:val="en-AU"/>
        </w:rPr>
        <w:t>Remain relevant and aligned with community needs and wants, now and in the future;</w:t>
      </w:r>
    </w:p>
    <w:p w:rsidR="00C2288D" w:rsidRPr="00C2288D" w:rsidRDefault="00C2288D" w:rsidP="00C2288D">
      <w:pPr>
        <w:numPr>
          <w:ilvl w:val="0"/>
          <w:numId w:val="28"/>
        </w:numPr>
        <w:rPr>
          <w:rFonts w:ascii="Gill Sans Light" w:hAnsi="Gill Sans Light"/>
          <w:b/>
          <w:sz w:val="22"/>
          <w:szCs w:val="22"/>
          <w:lang w:val="en-AU"/>
        </w:rPr>
      </w:pPr>
      <w:r w:rsidRPr="00C2288D">
        <w:rPr>
          <w:rFonts w:ascii="Gill Sans Light" w:hAnsi="Gill Sans Light"/>
          <w:b/>
          <w:sz w:val="22"/>
          <w:szCs w:val="22"/>
          <w:lang w:val="en-AU"/>
        </w:rPr>
        <w:t>Are effective in achieving planned outcomes that meet the community’s needs and wants;</w:t>
      </w:r>
    </w:p>
    <w:p w:rsidR="00C2288D" w:rsidRPr="00C2288D" w:rsidRDefault="00C2288D" w:rsidP="00C2288D">
      <w:pPr>
        <w:numPr>
          <w:ilvl w:val="0"/>
          <w:numId w:val="28"/>
        </w:numPr>
        <w:rPr>
          <w:rFonts w:ascii="Gill Sans Light" w:hAnsi="Gill Sans Light"/>
          <w:b/>
          <w:sz w:val="22"/>
          <w:szCs w:val="22"/>
          <w:lang w:val="en-AU"/>
        </w:rPr>
      </w:pPr>
      <w:r w:rsidRPr="00C2288D">
        <w:rPr>
          <w:rFonts w:ascii="Gill Sans Light" w:hAnsi="Gill Sans Light"/>
          <w:b/>
          <w:sz w:val="22"/>
          <w:szCs w:val="22"/>
          <w:lang w:val="en-AU"/>
        </w:rPr>
        <w:t xml:space="preserve">Operate efficiently and are delivered at an affordable cost to the community.  The service reviews aim to optimise the use of Council’s human resources, systems, materials, plant and equipment, infrastructure and facilities; and </w:t>
      </w:r>
    </w:p>
    <w:p w:rsidR="00C2288D" w:rsidRPr="00C2288D" w:rsidRDefault="00C2288D" w:rsidP="00C2288D">
      <w:pPr>
        <w:numPr>
          <w:ilvl w:val="0"/>
          <w:numId w:val="28"/>
        </w:numPr>
        <w:rPr>
          <w:rFonts w:ascii="Gill Sans Light" w:hAnsi="Gill Sans Light"/>
          <w:b/>
          <w:sz w:val="22"/>
          <w:szCs w:val="22"/>
          <w:lang w:val="en-AU"/>
        </w:rPr>
      </w:pPr>
      <w:r w:rsidRPr="00C2288D">
        <w:rPr>
          <w:rFonts w:ascii="Gill Sans Light" w:hAnsi="Gill Sans Light"/>
          <w:b/>
          <w:sz w:val="22"/>
          <w:szCs w:val="22"/>
          <w:lang w:val="en-AU"/>
        </w:rPr>
        <w:t>Deliver long term sustainable financial viability.</w:t>
      </w:r>
      <w:r>
        <w:rPr>
          <w:rFonts w:ascii="Gill Sans Light" w:hAnsi="Gill Sans Light"/>
          <w:b/>
          <w:sz w:val="22"/>
          <w:szCs w:val="22"/>
          <w:lang w:val="en-AU"/>
        </w:rPr>
        <w:br/>
      </w:r>
    </w:p>
    <w:p w:rsidR="00C2288D" w:rsidRPr="00C2288D" w:rsidRDefault="00C2288D" w:rsidP="00C2288D">
      <w:pPr>
        <w:pStyle w:val="Title1"/>
        <w:rPr>
          <w:lang w:val="en-AU"/>
        </w:rPr>
      </w:pPr>
      <w:r w:rsidRPr="00C2288D">
        <w:rPr>
          <w:lang w:val="en-AU"/>
        </w:rPr>
        <w:t xml:space="preserve">Best Value Highlights </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Following are highlights from the financial year 2017-18:</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Town Planning service and process was reviewed against the above principles and a number of efficiencies were introduced. The benefits of these efficiencies have been evident over the last twelve months with improved applicant engagement seeing a reduction in VCAT appeals from 203 in 2016/17 to 79 in 20167/18. Planning applications were made available online including improved back office processing contributing to a 14 day reduction to the planning decision time. (Please refer to </w:t>
      </w:r>
      <w:hyperlink r:id="rId10" w:history="1">
        <w:r w:rsidRPr="00DB5F9E">
          <w:rPr>
            <w:rStyle w:val="Hyperlink"/>
            <w:rFonts w:ascii="Gill Sans Light" w:hAnsi="Gill Sans Light"/>
            <w:b/>
            <w:sz w:val="22"/>
            <w:szCs w:val="22"/>
            <w:lang w:val="en-AU"/>
          </w:rPr>
          <w:t>Know</w:t>
        </w:r>
        <w:r w:rsidRPr="00C2288D">
          <w:rPr>
            <w:rStyle w:val="Hyperlink"/>
            <w:rFonts w:ascii="Gill Sans Light" w:hAnsi="Gill Sans Light"/>
            <w:b/>
            <w:sz w:val="22"/>
            <w:szCs w:val="22"/>
            <w:lang w:val="en-AU"/>
          </w:rPr>
          <w:t xml:space="preserve"> Your Council</w:t>
        </w:r>
      </w:hyperlink>
      <w:r w:rsidRPr="00C2288D">
        <w:rPr>
          <w:rFonts w:ascii="Gill Sans Light" w:hAnsi="Gill Sans Light"/>
          <w:b/>
          <w:sz w:val="22"/>
          <w:szCs w:val="22"/>
          <w:lang w:val="en-AU"/>
        </w:rPr>
        <w:t xml:space="preserve"> for a full list of service performance measures).</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Council’s Buildings and Properties department was also reviewed to identify areas for improvements.  This is a complex department that looks after all Council owned properties and deals extensively with contract workers. To ensure the work delivered by the contractors was of the highest quality and cost competitive Council tendered for the services required. The review centred on ensuring the tender </w:t>
      </w:r>
      <w:r w:rsidRPr="00C2288D">
        <w:rPr>
          <w:rFonts w:ascii="Gill Sans Light" w:hAnsi="Gill Sans Light"/>
          <w:b/>
          <w:sz w:val="22"/>
          <w:szCs w:val="22"/>
          <w:lang w:val="en-AU"/>
        </w:rPr>
        <w:lastRenderedPageBreak/>
        <w:t xml:space="preserve">included specific information to ensure the quality and cost delivered by contractors was trackable and accountable.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Infrastructure Capital Works identified fifteen areas for process improvements across the lifecycle of delivering capital works for roads and drains. A new ‘Flood Policy’ has been drafted to improve Council’s approach and the ongoing projects continue to apply benefits for capital works whilst providing a sound infrastructure renewal capability.</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The amenity of Glen Eira activity centres such as Elsternwick, Bentleigh, Glen Huntly, Carnegie, Caulfield Plaza and Balaclava Junction was enhanced with the introduction of an additional ‘Care Crew’ service that can be seen seven days a week picking up litter, sweeping, high pressure washing, removing minor graffiti and checking and cleaning the gardens beds.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Glen Eira Council led the south east metro region introducing food waste recycling ‘Kitchen Caddies’ with an uptake of 9,830 for the year. This will assist in reducing waste going unnecessarily to landfill.</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The Rates department was reviewed and benchmarked to ensure that our processes were efficient and that Council’s handling of people in hardship was sensitive and appropriate.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The following services have also been reviewed to provide improved customer experience, better quality services and more efficient and cost effective processes:</w:t>
      </w:r>
    </w:p>
    <w:p w:rsidR="00C2288D" w:rsidRPr="00C2288D" w:rsidRDefault="00C2288D" w:rsidP="00C2288D">
      <w:pPr>
        <w:rPr>
          <w:rFonts w:ascii="Gill Sans Light" w:hAnsi="Gill Sans Light"/>
          <w:b/>
          <w:sz w:val="22"/>
          <w:szCs w:val="22"/>
          <w:lang w:val="en-AU"/>
        </w:rPr>
      </w:pP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 xml:space="preserve">Infrastructure Capital Works </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Traffic Engineering</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Tender process</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Purchasing</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Bond refund process</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Tree management</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Recreation and open space facility hire</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Sports ground allocations</w:t>
      </w:r>
    </w:p>
    <w:p w:rsidR="00C2288D" w:rsidRPr="00C2288D" w:rsidRDefault="00C2288D" w:rsidP="00C2288D">
      <w:pPr>
        <w:numPr>
          <w:ilvl w:val="0"/>
          <w:numId w:val="23"/>
        </w:numPr>
        <w:rPr>
          <w:rFonts w:ascii="Gill Sans Light" w:hAnsi="Gill Sans Light"/>
          <w:b/>
          <w:sz w:val="22"/>
          <w:szCs w:val="22"/>
          <w:lang w:val="en-AU"/>
        </w:rPr>
      </w:pPr>
      <w:r w:rsidRPr="00C2288D">
        <w:rPr>
          <w:rFonts w:ascii="Gill Sans Light" w:hAnsi="Gill Sans Light"/>
          <w:b/>
          <w:sz w:val="22"/>
          <w:szCs w:val="22"/>
          <w:lang w:val="en-AU"/>
        </w:rPr>
        <w:t>Records management</w:t>
      </w:r>
      <w:r>
        <w:rPr>
          <w:rFonts w:ascii="Gill Sans Light" w:hAnsi="Gill Sans Light"/>
          <w:b/>
          <w:sz w:val="22"/>
          <w:szCs w:val="22"/>
          <w:lang w:val="en-AU"/>
        </w:rPr>
        <w:br/>
      </w:r>
    </w:p>
    <w:p w:rsidR="00C2288D" w:rsidRPr="00FB1D7F" w:rsidRDefault="00C2288D" w:rsidP="00C2288D">
      <w:pPr>
        <w:rPr>
          <w:rFonts w:ascii="Gill Sans Light" w:hAnsi="Gill Sans Light"/>
          <w:b/>
          <w:sz w:val="22"/>
          <w:szCs w:val="22"/>
          <w:lang w:val="en-AU"/>
        </w:rPr>
      </w:pPr>
      <w:r w:rsidRPr="00C2288D">
        <w:rPr>
          <w:rFonts w:ascii="Gill Sans Light" w:hAnsi="Gill Sans Light"/>
          <w:b/>
          <w:sz w:val="22"/>
          <w:szCs w:val="22"/>
          <w:lang w:val="en-AU"/>
        </w:rPr>
        <w:t>For information on some of this year’s benefits pl</w:t>
      </w:r>
      <w:r w:rsidR="0058624C">
        <w:rPr>
          <w:rFonts w:ascii="Gill Sans Light" w:hAnsi="Gill Sans Light"/>
          <w:b/>
          <w:sz w:val="22"/>
          <w:szCs w:val="22"/>
          <w:lang w:val="en-AU"/>
        </w:rPr>
        <w:t xml:space="preserve">ease refer to the </w:t>
      </w:r>
      <w:hyperlink r:id="rId11" w:history="1">
        <w:r w:rsidR="0058624C" w:rsidRPr="0058624C">
          <w:rPr>
            <w:rStyle w:val="Hyperlink"/>
            <w:rFonts w:ascii="Gill Sans Light" w:hAnsi="Gill Sans Light"/>
            <w:b/>
            <w:sz w:val="22"/>
            <w:szCs w:val="22"/>
            <w:lang w:val="en-AU"/>
          </w:rPr>
          <w:t>Annual Report.</w:t>
        </w:r>
      </w:hyperlink>
    </w:p>
    <w:p w:rsidR="009D2CAE" w:rsidRPr="00C2288D" w:rsidRDefault="009D2CAE"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In addition to the schedule of service reviews Council has embarked on a transformation portfolio of projects that has been independently assessed as sector leading because of its genuine end to end approach; in 2017/18 the following projects were completed:</w:t>
      </w:r>
      <w:r w:rsidRPr="00C2288D">
        <w:rPr>
          <w:rFonts w:ascii="Gill Sans Light" w:hAnsi="Gill Sans Light"/>
          <w:b/>
          <w:sz w:val="22"/>
          <w:szCs w:val="22"/>
          <w:lang w:val="en-AU"/>
        </w:rPr>
        <w:br/>
      </w:r>
    </w:p>
    <w:p w:rsidR="00C2288D" w:rsidRPr="00C2288D" w:rsidRDefault="00C2288D" w:rsidP="00C2288D">
      <w:pPr>
        <w:numPr>
          <w:ilvl w:val="0"/>
          <w:numId w:val="25"/>
        </w:numPr>
        <w:rPr>
          <w:rFonts w:ascii="Gill Sans Light" w:hAnsi="Gill Sans Light"/>
          <w:b/>
          <w:sz w:val="22"/>
          <w:szCs w:val="22"/>
          <w:lang w:val="en-AU"/>
        </w:rPr>
      </w:pPr>
      <w:r w:rsidRPr="00C2288D">
        <w:rPr>
          <w:rFonts w:ascii="Gill Sans Light" w:hAnsi="Gill Sans Light"/>
          <w:b/>
          <w:sz w:val="22"/>
          <w:szCs w:val="22"/>
          <w:lang w:val="en-AU"/>
        </w:rPr>
        <w:t>Digital by Default Strategy</w:t>
      </w:r>
    </w:p>
    <w:p w:rsidR="00C2288D" w:rsidRPr="00C2288D" w:rsidRDefault="00F60A53" w:rsidP="00C2288D">
      <w:pPr>
        <w:numPr>
          <w:ilvl w:val="0"/>
          <w:numId w:val="25"/>
        </w:numPr>
        <w:rPr>
          <w:rFonts w:ascii="Gill Sans Light" w:hAnsi="Gill Sans Light"/>
          <w:b/>
          <w:sz w:val="22"/>
          <w:szCs w:val="22"/>
          <w:lang w:val="en-AU"/>
        </w:rPr>
      </w:pPr>
      <w:hyperlink r:id="rId12" w:history="1">
        <w:r w:rsidR="00C2288D" w:rsidRPr="00C2288D">
          <w:rPr>
            <w:rStyle w:val="Hyperlink"/>
            <w:rFonts w:ascii="Gill Sans Light" w:hAnsi="Gill Sans Light"/>
            <w:b/>
            <w:sz w:val="22"/>
            <w:szCs w:val="22"/>
            <w:lang w:val="en-AU"/>
          </w:rPr>
          <w:t>Community Engagement Framework</w:t>
        </w:r>
      </w:hyperlink>
    </w:p>
    <w:p w:rsidR="00C2288D" w:rsidRPr="00C2288D" w:rsidRDefault="00C2288D" w:rsidP="00C2288D">
      <w:pPr>
        <w:numPr>
          <w:ilvl w:val="0"/>
          <w:numId w:val="25"/>
        </w:numPr>
        <w:rPr>
          <w:rFonts w:ascii="Gill Sans Light" w:hAnsi="Gill Sans Light"/>
          <w:b/>
          <w:sz w:val="22"/>
          <w:szCs w:val="22"/>
          <w:lang w:val="en-AU"/>
        </w:rPr>
      </w:pPr>
      <w:r w:rsidRPr="00C2288D">
        <w:rPr>
          <w:rFonts w:ascii="Gill Sans Light" w:hAnsi="Gill Sans Light"/>
          <w:b/>
          <w:sz w:val="22"/>
          <w:szCs w:val="22"/>
          <w:lang w:val="en-AU"/>
        </w:rPr>
        <w:t>Customer Service Operating Framework</w:t>
      </w:r>
    </w:p>
    <w:p w:rsidR="00C2288D" w:rsidRPr="00C2288D" w:rsidRDefault="00C2288D" w:rsidP="00C2288D">
      <w:pPr>
        <w:numPr>
          <w:ilvl w:val="0"/>
          <w:numId w:val="25"/>
        </w:numPr>
        <w:rPr>
          <w:rFonts w:ascii="Gill Sans Light" w:hAnsi="Gill Sans Light"/>
          <w:b/>
          <w:sz w:val="22"/>
          <w:szCs w:val="22"/>
          <w:lang w:val="en-AU"/>
        </w:rPr>
      </w:pPr>
      <w:r w:rsidRPr="00C2288D">
        <w:rPr>
          <w:rFonts w:ascii="Gill Sans Light" w:hAnsi="Gill Sans Light"/>
          <w:b/>
          <w:sz w:val="22"/>
          <w:szCs w:val="22"/>
          <w:lang w:val="en-AU"/>
        </w:rPr>
        <w:t>Social Media Framework</w:t>
      </w:r>
    </w:p>
    <w:p w:rsidR="00C2288D" w:rsidRPr="00C2288D" w:rsidRDefault="00C2288D" w:rsidP="00C2288D">
      <w:pPr>
        <w:numPr>
          <w:ilvl w:val="0"/>
          <w:numId w:val="25"/>
        </w:numPr>
        <w:rPr>
          <w:rFonts w:ascii="Gill Sans Light" w:hAnsi="Gill Sans Light"/>
          <w:b/>
          <w:sz w:val="22"/>
          <w:szCs w:val="22"/>
          <w:lang w:val="en-AU"/>
        </w:rPr>
      </w:pPr>
      <w:r w:rsidRPr="00C2288D">
        <w:rPr>
          <w:rFonts w:ascii="Gill Sans Light" w:hAnsi="Gill Sans Light"/>
          <w:b/>
          <w:sz w:val="22"/>
          <w:szCs w:val="22"/>
          <w:lang w:val="en-AU"/>
        </w:rPr>
        <w:t>Digital Program Management</w:t>
      </w:r>
    </w:p>
    <w:p w:rsidR="00C2288D" w:rsidRPr="00C2288D" w:rsidRDefault="00C2288D" w:rsidP="00C2288D">
      <w:pPr>
        <w:numPr>
          <w:ilvl w:val="0"/>
          <w:numId w:val="25"/>
        </w:numPr>
        <w:rPr>
          <w:rFonts w:ascii="Gill Sans Light" w:hAnsi="Gill Sans Light"/>
          <w:b/>
          <w:sz w:val="22"/>
          <w:szCs w:val="22"/>
          <w:lang w:val="en-AU"/>
        </w:rPr>
      </w:pPr>
      <w:r w:rsidRPr="00C2288D">
        <w:rPr>
          <w:rFonts w:ascii="Gill Sans Light" w:hAnsi="Gill Sans Light"/>
          <w:b/>
          <w:sz w:val="22"/>
          <w:szCs w:val="22"/>
          <w:lang w:val="en-AU"/>
        </w:rPr>
        <w:t>Citywatch, a mobile way for people to report issues to Council</w:t>
      </w:r>
    </w:p>
    <w:p w:rsidR="00C2288D" w:rsidRPr="00C2288D" w:rsidRDefault="00C2288D" w:rsidP="00C2288D">
      <w:pPr>
        <w:numPr>
          <w:ilvl w:val="0"/>
          <w:numId w:val="25"/>
        </w:numPr>
        <w:rPr>
          <w:rFonts w:ascii="Gill Sans Light" w:hAnsi="Gill Sans Light"/>
          <w:b/>
          <w:sz w:val="22"/>
          <w:szCs w:val="22"/>
          <w:lang w:val="en-AU"/>
        </w:rPr>
      </w:pPr>
      <w:r w:rsidRPr="00C2288D">
        <w:rPr>
          <w:rFonts w:ascii="Gill Sans Light" w:hAnsi="Gill Sans Light"/>
          <w:b/>
          <w:sz w:val="22"/>
          <w:szCs w:val="22"/>
          <w:lang w:val="en-AU"/>
        </w:rPr>
        <w:t>Refreshed Customer Experience training</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The projects above provide a sound foundation for Council’s next round of projects that are currently underway for delivery in 2018/19.</w:t>
      </w:r>
    </w:p>
    <w:p w:rsidR="009D2CAE" w:rsidRDefault="009D2CAE">
      <w:pPr>
        <w:rPr>
          <w:rFonts w:ascii="Gill Sans Light" w:hAnsi="Gill Sans Light"/>
          <w:b/>
          <w:sz w:val="22"/>
          <w:szCs w:val="22"/>
          <w:lang w:val="en-AU"/>
        </w:rPr>
      </w:pPr>
      <w:r>
        <w:rPr>
          <w:rFonts w:ascii="Gill Sans Light" w:hAnsi="Gill Sans Light"/>
          <w:b/>
          <w:sz w:val="22"/>
          <w:szCs w:val="22"/>
          <w:lang w:val="en-AU"/>
        </w:rPr>
        <w:br w:type="page"/>
      </w:r>
    </w:p>
    <w:p w:rsidR="00C2288D" w:rsidRPr="00C2288D" w:rsidRDefault="00C2288D" w:rsidP="00C2288D">
      <w:pPr>
        <w:pStyle w:val="GEBODYTEXT1"/>
        <w:rPr>
          <w:lang w:val="en-AU"/>
        </w:rPr>
      </w:pPr>
      <w:r w:rsidRPr="00C2288D">
        <w:rPr>
          <w:lang w:val="en-AU"/>
        </w:rPr>
        <w:lastRenderedPageBreak/>
        <w:t>Website Redevelopment</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The GECC Website will be redeveloped following detailed analysis and user research that identified a need for improvement. The aim of the project is to understand what our community needs and provide an easy, seamless way to deliver services, interact with the community and provide clear transparent information.  </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In 2017/18 the website content was reviewed. This was based on user research and journey maps developed to understand our customer’s experience. Work has commenced to redesign the site to further enhance usability. In 2018/19 the work undertaken will be tested and validated and the new site launched.</w:t>
      </w:r>
    </w:p>
    <w:p w:rsidR="00C2288D" w:rsidRPr="00C2288D" w:rsidRDefault="00C2288D" w:rsidP="00C2288D">
      <w:pPr>
        <w:rPr>
          <w:rFonts w:ascii="Gill Sans Light" w:hAnsi="Gill Sans Light"/>
          <w:b/>
          <w:sz w:val="22"/>
          <w:szCs w:val="22"/>
          <w:lang w:val="en-AU"/>
        </w:rPr>
      </w:pPr>
    </w:p>
    <w:p w:rsidR="00C2288D" w:rsidRPr="00C2288D" w:rsidRDefault="00C2288D" w:rsidP="00C2288D">
      <w:pPr>
        <w:pStyle w:val="GEBODYTEXT1"/>
        <w:rPr>
          <w:lang w:val="en-AU"/>
        </w:rPr>
      </w:pPr>
      <w:r w:rsidRPr="00C2288D">
        <w:rPr>
          <w:lang w:val="en-AU"/>
        </w:rPr>
        <w:t>Digitise high priority transactions</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GECC recognises that our customers expect to have access to Council 24/7 online; as such we have identified our most frequently used transactions and are redesigning them with our customers in mind. The following transactions went online in 2017/18:</w:t>
      </w:r>
    </w:p>
    <w:p w:rsidR="00C2288D" w:rsidRPr="00C2288D" w:rsidRDefault="00C2288D" w:rsidP="00C2288D">
      <w:pPr>
        <w:rPr>
          <w:rFonts w:ascii="Gill Sans Light" w:hAnsi="Gill Sans Light"/>
          <w:b/>
          <w:sz w:val="22"/>
          <w:szCs w:val="22"/>
          <w:lang w:val="en-AU"/>
        </w:rPr>
      </w:pP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Change of Address</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Hard rubbish request</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Derelict vehicle request</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Infrastructure permits</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Building permits</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Skip Bins</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Online general enquiry</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Town Planning application</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Land information certificate request</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Illegally parked vehicle request</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Dumped Rubbish request</w:t>
      </w:r>
    </w:p>
    <w:p w:rsidR="00C2288D" w:rsidRPr="00C2288D" w:rsidRDefault="00C2288D" w:rsidP="00C2288D">
      <w:pPr>
        <w:numPr>
          <w:ilvl w:val="0"/>
          <w:numId w:val="26"/>
        </w:numPr>
        <w:rPr>
          <w:rFonts w:ascii="Gill Sans Light" w:hAnsi="Gill Sans Light"/>
          <w:b/>
          <w:sz w:val="22"/>
          <w:szCs w:val="22"/>
          <w:lang w:val="en-AU"/>
        </w:rPr>
      </w:pPr>
      <w:r w:rsidRPr="00C2288D">
        <w:rPr>
          <w:rFonts w:ascii="Gill Sans Light" w:hAnsi="Gill Sans Light"/>
          <w:b/>
          <w:sz w:val="22"/>
          <w:szCs w:val="22"/>
          <w:lang w:val="en-AU"/>
        </w:rPr>
        <w:t>Youth Services Forms</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As well as providing an online 24/7 option for Council’s customers, the end to end process was improved to deliver a reduction in waiting times, a reduction in paper and printing and improved customer satisfaction.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Identification of the next transactions to digitise in 2018/19 is underway.</w:t>
      </w:r>
    </w:p>
    <w:p w:rsidR="00C2288D" w:rsidRPr="00C2288D" w:rsidRDefault="00C2288D" w:rsidP="00C2288D">
      <w:pPr>
        <w:pStyle w:val="GEBODYTEXT1"/>
        <w:rPr>
          <w:lang w:val="en-AU"/>
        </w:rPr>
      </w:pPr>
      <w:r w:rsidRPr="00C2288D">
        <w:rPr>
          <w:lang w:val="en-AU"/>
        </w:rPr>
        <w:br/>
        <w:t>Customer Journey Mapping</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We are working with the community to understand our customers’ needs and improve their experience when interacting with Council. To this end we have started a project to ‘map’ three life events:</w:t>
      </w:r>
      <w:r w:rsidRPr="00C2288D">
        <w:rPr>
          <w:rFonts w:ascii="Gill Sans Light" w:hAnsi="Gill Sans Light"/>
          <w:b/>
          <w:sz w:val="22"/>
          <w:szCs w:val="22"/>
          <w:lang w:val="en-AU"/>
        </w:rPr>
        <w:br/>
      </w:r>
    </w:p>
    <w:p w:rsidR="00C2288D" w:rsidRPr="00C2288D" w:rsidRDefault="00C2288D" w:rsidP="00C2288D">
      <w:pPr>
        <w:numPr>
          <w:ilvl w:val="0"/>
          <w:numId w:val="27"/>
        </w:numPr>
        <w:rPr>
          <w:rFonts w:ascii="Gill Sans Light" w:hAnsi="Gill Sans Light"/>
          <w:b/>
          <w:sz w:val="22"/>
          <w:szCs w:val="22"/>
          <w:lang w:val="en-AU"/>
        </w:rPr>
      </w:pPr>
      <w:r w:rsidRPr="00C2288D">
        <w:rPr>
          <w:rFonts w:ascii="Gill Sans Light" w:hAnsi="Gill Sans Light"/>
          <w:b/>
          <w:sz w:val="22"/>
          <w:szCs w:val="22"/>
          <w:lang w:val="en-AU"/>
        </w:rPr>
        <w:t>Building a property;</w:t>
      </w:r>
    </w:p>
    <w:p w:rsidR="00C2288D" w:rsidRPr="00C2288D" w:rsidRDefault="00C2288D" w:rsidP="00C2288D">
      <w:pPr>
        <w:numPr>
          <w:ilvl w:val="0"/>
          <w:numId w:val="27"/>
        </w:numPr>
        <w:rPr>
          <w:rFonts w:ascii="Gill Sans Light" w:hAnsi="Gill Sans Light"/>
          <w:b/>
          <w:sz w:val="22"/>
          <w:szCs w:val="22"/>
          <w:lang w:val="en-AU"/>
        </w:rPr>
      </w:pPr>
      <w:r w:rsidRPr="00C2288D">
        <w:rPr>
          <w:rFonts w:ascii="Gill Sans Light" w:hAnsi="Gill Sans Light"/>
          <w:b/>
          <w:sz w:val="22"/>
          <w:szCs w:val="22"/>
          <w:lang w:val="en-AU"/>
        </w:rPr>
        <w:t>Ageing in Glen Eira (using in home support services); and</w:t>
      </w:r>
    </w:p>
    <w:p w:rsidR="00C2288D" w:rsidRPr="00C2288D" w:rsidRDefault="00C2288D" w:rsidP="00C2288D">
      <w:pPr>
        <w:numPr>
          <w:ilvl w:val="0"/>
          <w:numId w:val="27"/>
        </w:numPr>
        <w:rPr>
          <w:rFonts w:ascii="Gill Sans Light" w:hAnsi="Gill Sans Light"/>
          <w:b/>
          <w:sz w:val="22"/>
          <w:szCs w:val="22"/>
          <w:lang w:val="en-AU"/>
        </w:rPr>
      </w:pPr>
      <w:r w:rsidRPr="00C2288D">
        <w:rPr>
          <w:rFonts w:ascii="Gill Sans Light" w:hAnsi="Gill Sans Light"/>
          <w:b/>
          <w:sz w:val="22"/>
          <w:szCs w:val="22"/>
          <w:lang w:val="en-AU"/>
        </w:rPr>
        <w:t>Running a business.</w:t>
      </w:r>
      <w:r w:rsidRPr="00C2288D">
        <w:rPr>
          <w:rFonts w:ascii="Gill Sans Light" w:hAnsi="Gill Sans Light"/>
          <w:b/>
          <w:sz w:val="22"/>
          <w:szCs w:val="22"/>
          <w:lang w:val="en-AU"/>
        </w:rPr>
        <w:br/>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By working with our customers we are developing an understanding of what our customers like and don’t like, their expectations and experiences. This will help us design new streamlined and user friendly journeys.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In 2017/18 the ‘Building a Property’ journey was mapped and from investigations, a future process designed to be implemented in 2018/19. Work has commenced on the ‘Ageing in Glen Eira’ and ‘Running a Business’ journeys with all three to be completed in 2018/19.    </w:t>
      </w:r>
    </w:p>
    <w:p w:rsidR="005324CA" w:rsidRDefault="005324CA">
      <w:pPr>
        <w:rPr>
          <w:color w:val="000000" w:themeColor="text1"/>
          <w:sz w:val="28"/>
          <w:lang w:val="en-AU"/>
        </w:rPr>
      </w:pPr>
      <w:r>
        <w:rPr>
          <w:lang w:val="en-AU"/>
        </w:rPr>
        <w:br w:type="page"/>
      </w:r>
    </w:p>
    <w:p w:rsidR="00C2288D" w:rsidRPr="00C2288D" w:rsidRDefault="00C2288D" w:rsidP="00C2288D">
      <w:pPr>
        <w:pStyle w:val="Title1"/>
        <w:rPr>
          <w:lang w:val="en-AU"/>
        </w:rPr>
      </w:pPr>
      <w:r w:rsidRPr="00C2288D">
        <w:rPr>
          <w:lang w:val="en-AU"/>
        </w:rPr>
        <w:lastRenderedPageBreak/>
        <w:t xml:space="preserve">Reporting to the community </w:t>
      </w: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Regular, transparent reporting on Council’s performance can be found in the </w:t>
      </w:r>
      <w:hyperlink r:id="rId13" w:history="1">
        <w:r w:rsidRPr="00DB5F9E">
          <w:rPr>
            <w:rStyle w:val="Hyperlink"/>
            <w:rFonts w:ascii="Gill Sans Light" w:hAnsi="Gill Sans Light"/>
            <w:b/>
            <w:sz w:val="22"/>
            <w:szCs w:val="22"/>
            <w:lang w:val="en-AU"/>
          </w:rPr>
          <w:t>Quarterly</w:t>
        </w:r>
        <w:r w:rsidRPr="00C2288D">
          <w:rPr>
            <w:rStyle w:val="Hyperlink"/>
            <w:rFonts w:ascii="Gill Sans Light" w:hAnsi="Gill Sans Light"/>
            <w:b/>
            <w:sz w:val="22"/>
            <w:szCs w:val="22"/>
            <w:lang w:val="en-AU"/>
          </w:rPr>
          <w:t xml:space="preserve"> Service Performance Report</w:t>
        </w:r>
      </w:hyperlink>
      <w:r w:rsidRPr="00C2288D">
        <w:rPr>
          <w:rFonts w:ascii="Gill Sans Light" w:hAnsi="Gill Sans Light"/>
          <w:b/>
          <w:sz w:val="22"/>
          <w:szCs w:val="22"/>
          <w:lang w:val="en-AU"/>
        </w:rPr>
        <w:t xml:space="preserve"> and further performance and benchmarking information is available on Local Government Victoria’s website </w:t>
      </w:r>
      <w:hyperlink r:id="rId14" w:history="1">
        <w:r w:rsidRPr="00C2288D">
          <w:rPr>
            <w:rStyle w:val="Hyperlink"/>
            <w:rFonts w:ascii="Gill Sans Light" w:hAnsi="Gill Sans Light"/>
            <w:b/>
            <w:sz w:val="22"/>
            <w:szCs w:val="22"/>
            <w:lang w:val="en-AU"/>
          </w:rPr>
          <w:t>Know Your Council</w:t>
        </w:r>
      </w:hyperlink>
      <w:r w:rsidRPr="00C2288D">
        <w:rPr>
          <w:rFonts w:ascii="Gill Sans Light" w:hAnsi="Gill Sans Light"/>
          <w:b/>
          <w:sz w:val="22"/>
          <w:szCs w:val="22"/>
          <w:lang w:val="en-AU"/>
        </w:rPr>
        <w:t xml:space="preserve">. Council now also </w:t>
      </w:r>
      <w:hyperlink r:id="rId15" w:history="1">
        <w:r w:rsidRPr="00C2288D">
          <w:rPr>
            <w:rStyle w:val="Hyperlink"/>
            <w:rFonts w:ascii="Gill Sans Light" w:hAnsi="Gill Sans Light"/>
            <w:b/>
            <w:sz w:val="22"/>
            <w:szCs w:val="22"/>
            <w:lang w:val="en-AU"/>
          </w:rPr>
          <w:t>Live Streams</w:t>
        </w:r>
      </w:hyperlink>
      <w:r w:rsidRPr="00C2288D">
        <w:rPr>
          <w:rFonts w:ascii="Gill Sans Light" w:hAnsi="Gill Sans Light"/>
          <w:b/>
          <w:sz w:val="22"/>
          <w:szCs w:val="22"/>
          <w:lang w:val="en-AU"/>
        </w:rPr>
        <w:t xml:space="preserve"> all Council Ordinary meetings to provide the community with greater access to Council and the decision making process. </w:t>
      </w:r>
    </w:p>
    <w:p w:rsidR="00C2288D" w:rsidRPr="00C2288D" w:rsidRDefault="00C2288D" w:rsidP="00C2288D">
      <w:pPr>
        <w:rPr>
          <w:rFonts w:ascii="Gill Sans Light" w:hAnsi="Gill Sans Light"/>
          <w:b/>
          <w:sz w:val="22"/>
          <w:szCs w:val="22"/>
          <w:lang w:val="en-AU"/>
        </w:rPr>
      </w:pPr>
    </w:p>
    <w:p w:rsidR="00C2288D" w:rsidRPr="00C2288D" w:rsidRDefault="00C2288D" w:rsidP="00C2288D">
      <w:pPr>
        <w:rPr>
          <w:rFonts w:ascii="Gill Sans Light" w:hAnsi="Gill Sans Light"/>
          <w:b/>
          <w:sz w:val="22"/>
          <w:szCs w:val="22"/>
          <w:lang w:val="en-AU"/>
        </w:rPr>
      </w:pPr>
      <w:r w:rsidRPr="00C2288D">
        <w:rPr>
          <w:rFonts w:ascii="Gill Sans Light" w:hAnsi="Gill Sans Light"/>
          <w:b/>
          <w:sz w:val="22"/>
          <w:szCs w:val="22"/>
          <w:lang w:val="en-AU"/>
        </w:rPr>
        <w:t xml:space="preserve">Council participates in the annual </w:t>
      </w:r>
      <w:r w:rsidRPr="00C2288D">
        <w:rPr>
          <w:rFonts w:ascii="Gill Sans Light" w:hAnsi="Gill Sans Light"/>
          <w:b/>
          <w:i/>
          <w:sz w:val="22"/>
          <w:szCs w:val="22"/>
          <w:lang w:val="en-AU"/>
        </w:rPr>
        <w:t>Local Government Community Satisfaction Survey</w:t>
      </w:r>
      <w:r w:rsidRPr="00C2288D">
        <w:rPr>
          <w:rFonts w:ascii="Gill Sans Light" w:hAnsi="Gill Sans Light"/>
          <w:b/>
          <w:sz w:val="22"/>
          <w:szCs w:val="22"/>
          <w:lang w:val="en-AU"/>
        </w:rPr>
        <w:t xml:space="preserve"> to identify and respond to community wants and needs. Glen Eira Council consistently performs higher than the State-wide rating. </w:t>
      </w:r>
    </w:p>
    <w:p w:rsidR="00C2288D" w:rsidRPr="00C2288D" w:rsidRDefault="00C2288D" w:rsidP="00C2288D">
      <w:pPr>
        <w:rPr>
          <w:rFonts w:ascii="Gill Sans Light" w:hAnsi="Gill Sans Light"/>
          <w:b/>
          <w:sz w:val="22"/>
          <w:szCs w:val="22"/>
          <w:lang w:val="en-AU"/>
        </w:rPr>
      </w:pPr>
    </w:p>
    <w:bookmarkEnd w:id="1"/>
    <w:bookmarkEnd w:id="2"/>
    <w:p w:rsidR="00F20643" w:rsidRPr="00DB5F9E" w:rsidRDefault="00F20643">
      <w:pPr>
        <w:rPr>
          <w:rFonts w:ascii="Gill Sans Light" w:hAnsi="Gill Sans Light"/>
          <w:b/>
          <w:sz w:val="22"/>
          <w:szCs w:val="22"/>
        </w:rPr>
      </w:pPr>
    </w:p>
    <w:sectPr w:rsidR="00F20643" w:rsidRPr="00DB5F9E" w:rsidSect="003B5F81">
      <w:footerReference w:type="default" r:id="rId16"/>
      <w:headerReference w:type="first" r:id="rId17"/>
      <w:footerReference w:type="first" r:id="rId18"/>
      <w:pgSz w:w="11900" w:h="16840"/>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53" w:rsidRDefault="00F60A53" w:rsidP="004C3CA7">
      <w:r>
        <w:separator/>
      </w:r>
    </w:p>
  </w:endnote>
  <w:endnote w:type="continuationSeparator" w:id="0">
    <w:p w:rsidR="00F60A53" w:rsidRDefault="00F60A53" w:rsidP="004C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panose1 w:val="020B0402020204020204"/>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2E" w:rsidRDefault="003F572E">
    <w:pPr>
      <w:pStyle w:val="Footer"/>
      <w:rPr>
        <w:rFonts w:cs="Times New Roman"/>
        <w:color w:val="66696A"/>
        <w:sz w:val="18"/>
        <w:szCs w:val="18"/>
      </w:rPr>
    </w:pPr>
    <w:r>
      <w:rPr>
        <w:rFonts w:cs="Times New Roman"/>
        <w:color w:val="66696A"/>
        <w:sz w:val="18"/>
        <w:szCs w:val="18"/>
      </w:rPr>
      <w:t>GLEN EIRA CITY COUNCIL</w:t>
    </w:r>
  </w:p>
  <w:p w:rsidR="009E2D32" w:rsidRPr="00212487" w:rsidRDefault="004E3354">
    <w:pPr>
      <w:pStyle w:val="Footer"/>
      <w:rPr>
        <w:color w:val="66696A"/>
        <w:sz w:val="18"/>
        <w:szCs w:val="18"/>
      </w:rPr>
    </w:pPr>
    <w:r>
      <w:rPr>
        <w:rFonts w:cs="Times New Roman"/>
        <w:color w:val="66696A"/>
        <w:sz w:val="18"/>
        <w:szCs w:val="18"/>
      </w:rPr>
      <w:t>Bets Value Report 2017 - 2018</w:t>
    </w:r>
    <w:r w:rsidR="009E2D32" w:rsidRPr="00212487">
      <w:rPr>
        <w:rFonts w:cs="Times New Roman"/>
        <w:color w:val="66696A"/>
        <w:sz w:val="18"/>
        <w:szCs w:val="18"/>
      </w:rPr>
      <w:tab/>
      <w:t xml:space="preserve">PAGE </w:t>
    </w:r>
    <w:r w:rsidR="009E2D32" w:rsidRPr="00212487">
      <w:rPr>
        <w:rFonts w:cs="Times New Roman"/>
        <w:color w:val="66696A"/>
        <w:sz w:val="18"/>
        <w:szCs w:val="18"/>
      </w:rPr>
      <w:fldChar w:fldCharType="begin"/>
    </w:r>
    <w:r w:rsidR="009E2D32" w:rsidRPr="00212487">
      <w:rPr>
        <w:rFonts w:cs="Times New Roman"/>
        <w:color w:val="66696A"/>
        <w:sz w:val="18"/>
        <w:szCs w:val="18"/>
      </w:rPr>
      <w:instrText xml:space="preserve"> PAGE </w:instrText>
    </w:r>
    <w:r w:rsidR="009E2D32" w:rsidRPr="00212487">
      <w:rPr>
        <w:rFonts w:cs="Times New Roman"/>
        <w:color w:val="66696A"/>
        <w:sz w:val="18"/>
        <w:szCs w:val="18"/>
      </w:rPr>
      <w:fldChar w:fldCharType="separate"/>
    </w:r>
    <w:r w:rsidR="00F60A53">
      <w:rPr>
        <w:rFonts w:cs="Times New Roman"/>
        <w:noProof/>
        <w:color w:val="66696A"/>
        <w:sz w:val="18"/>
        <w:szCs w:val="18"/>
      </w:rPr>
      <w:t>2</w:t>
    </w:r>
    <w:r w:rsidR="009E2D32" w:rsidRPr="00212487">
      <w:rPr>
        <w:rFonts w:cs="Times New Roman"/>
        <w:color w:val="66696A"/>
        <w:sz w:val="18"/>
        <w:szCs w:val="18"/>
      </w:rPr>
      <w:fldChar w:fldCharType="end"/>
    </w:r>
    <w:r w:rsidR="009E2D32" w:rsidRPr="00212487">
      <w:rPr>
        <w:rFonts w:cs="Times New Roman"/>
        <w:color w:val="66696A"/>
        <w:sz w:val="18"/>
        <w:szCs w:val="18"/>
      </w:rPr>
      <w:tab/>
    </w:r>
    <w:r w:rsidR="00B21476">
      <w:rPr>
        <w:rFonts w:cs="Times New Roman"/>
        <w:color w:val="66696A"/>
        <w:sz w:val="18"/>
        <w:szCs w:val="18"/>
      </w:rPr>
      <w:fldChar w:fldCharType="begin"/>
    </w:r>
    <w:r w:rsidR="00B21476">
      <w:rPr>
        <w:rFonts w:cs="Times New Roman"/>
        <w:color w:val="66696A"/>
        <w:sz w:val="18"/>
        <w:szCs w:val="18"/>
        <w:lang w:val="en-AU"/>
      </w:rPr>
      <w:instrText xml:space="preserve"> DATE \@ "d/MM/yyyy" </w:instrText>
    </w:r>
    <w:r w:rsidR="00B21476">
      <w:rPr>
        <w:rFonts w:cs="Times New Roman"/>
        <w:color w:val="66696A"/>
        <w:sz w:val="18"/>
        <w:szCs w:val="18"/>
      </w:rPr>
      <w:fldChar w:fldCharType="separate"/>
    </w:r>
    <w:r w:rsidR="00F60A53">
      <w:rPr>
        <w:rFonts w:cs="Times New Roman"/>
        <w:noProof/>
        <w:color w:val="66696A"/>
        <w:sz w:val="18"/>
        <w:szCs w:val="18"/>
        <w:lang w:val="en-AU"/>
      </w:rPr>
      <w:t>9/01/2019</w:t>
    </w:r>
    <w:r w:rsidR="00B21476">
      <w:rPr>
        <w:rFonts w:cs="Times New Roman"/>
        <w:color w:val="66696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3B5F81" w:rsidRDefault="003B5F81" w:rsidP="005035C4">
    <w:pPr>
      <w:pStyle w:val="GEBODYTEXT1"/>
    </w:pPr>
    <w:r w:rsidRPr="003B5F81">
      <w:t>BENTLEIGH</w:t>
    </w:r>
  </w:p>
  <w:p w:rsidR="003B5F81" w:rsidRPr="003B5F81" w:rsidRDefault="003B5F81" w:rsidP="005035C4">
    <w:pPr>
      <w:pStyle w:val="GEBODYTEXT1"/>
    </w:pPr>
    <w:r w:rsidRPr="003B5F81">
      <w:t>BENTLEIGH EAST</w:t>
    </w:r>
  </w:p>
  <w:p w:rsidR="003B5F81" w:rsidRPr="003B5F81" w:rsidRDefault="003B5F81" w:rsidP="005035C4">
    <w:pPr>
      <w:pStyle w:val="GEBODYTEXT1"/>
    </w:pPr>
    <w:r w:rsidRPr="003B5F81">
      <w:t>BRIGHTON EAST</w:t>
    </w:r>
  </w:p>
  <w:p w:rsidR="003B5F81" w:rsidRPr="003B5F81" w:rsidRDefault="003B5F81" w:rsidP="005035C4">
    <w:pPr>
      <w:pStyle w:val="GEBODYTEXT1"/>
    </w:pPr>
    <w:r w:rsidRPr="003B5F81">
      <w:t>CARNEGIE</w:t>
    </w:r>
  </w:p>
  <w:p w:rsidR="003B5F81" w:rsidRPr="003B5F81" w:rsidRDefault="003B5F81" w:rsidP="005035C4">
    <w:pPr>
      <w:pStyle w:val="GEBODYTEXT1"/>
    </w:pPr>
    <w:r w:rsidRPr="003B5F81">
      <w:t>CAULFIELD</w:t>
    </w:r>
  </w:p>
  <w:p w:rsidR="003B5F81" w:rsidRPr="003B5F81" w:rsidRDefault="003B5F81" w:rsidP="005035C4">
    <w:pPr>
      <w:pStyle w:val="GEBODYTEXT1"/>
    </w:pPr>
    <w:r w:rsidRPr="003B5F81">
      <w:t>ELSTERNWICK</w:t>
    </w:r>
  </w:p>
  <w:p w:rsidR="003B5F81" w:rsidRPr="003B5F81" w:rsidRDefault="003B5F81" w:rsidP="005035C4">
    <w:pPr>
      <w:pStyle w:val="GEBODYTEXT1"/>
    </w:pPr>
    <w:r w:rsidRPr="003B5F81">
      <w:t>GARDENVALE</w:t>
    </w:r>
  </w:p>
  <w:p w:rsidR="003B5F81" w:rsidRPr="003B5F81" w:rsidRDefault="003B5F81" w:rsidP="005035C4">
    <w:pPr>
      <w:pStyle w:val="GEBODYTEXT1"/>
    </w:pPr>
    <w:r w:rsidRPr="003B5F81">
      <w:t>GLEN HUNTLY</w:t>
    </w:r>
  </w:p>
  <w:p w:rsidR="003B5F81" w:rsidRPr="003B5F81" w:rsidRDefault="003B5F81" w:rsidP="005035C4">
    <w:pPr>
      <w:pStyle w:val="GEBODYTEXT1"/>
    </w:pPr>
    <w:r w:rsidRPr="003B5F81">
      <w:t>MCKINNON</w:t>
    </w:r>
  </w:p>
  <w:p w:rsidR="003B5F81" w:rsidRPr="003B5F81" w:rsidRDefault="003B5F81" w:rsidP="005035C4">
    <w:pPr>
      <w:pStyle w:val="GEBODYTEXT1"/>
    </w:pPr>
    <w:r w:rsidRPr="003B5F81">
      <w:t>MURRUMBEENA</w:t>
    </w:r>
  </w:p>
  <w:p w:rsidR="003B5F81" w:rsidRPr="003B5F81" w:rsidRDefault="003B5F81" w:rsidP="005035C4">
    <w:pPr>
      <w:pStyle w:val="GEBODYTEXT1"/>
    </w:pPr>
    <w:r w:rsidRPr="003B5F81">
      <w:t>ORMOND</w:t>
    </w:r>
  </w:p>
  <w:p w:rsidR="003B5F81" w:rsidRPr="003B5F81" w:rsidRDefault="003B5F81" w:rsidP="005035C4">
    <w:pPr>
      <w:pStyle w:val="GEBODYTEXT1"/>
    </w:pPr>
    <w:r w:rsidRPr="003B5F81">
      <w:t>ST KILDA EAST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53" w:rsidRDefault="00F60A53" w:rsidP="004C3CA7">
      <w:r>
        <w:separator/>
      </w:r>
    </w:p>
  </w:footnote>
  <w:footnote w:type="continuationSeparator" w:id="0">
    <w:p w:rsidR="00F60A53" w:rsidRDefault="00F60A53" w:rsidP="004C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Default="003B5F81" w:rsidP="003B5F81">
    <w:pPr>
      <w:pStyle w:val="Header"/>
      <w:ind w:left="-284"/>
    </w:pPr>
    <w:r>
      <w:rPr>
        <w:noProof/>
        <w:lang w:val="en-AU" w:eastAsia="en-AU"/>
      </w:rPr>
      <w:drawing>
        <wp:inline distT="0" distB="0" distL="0" distR="0" wp14:anchorId="51AA1D61" wp14:editId="06360123">
          <wp:extent cx="1225902" cy="144452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C-logo-GreenCMYK_green-text.jpg"/>
                  <pic:cNvPicPr/>
                </pic:nvPicPr>
                <pic:blipFill>
                  <a:blip r:embed="rId1">
                    <a:extLst>
                      <a:ext uri="{28A0092B-C50C-407E-A947-70E740481C1C}">
                        <a14:useLocalDpi xmlns:a14="http://schemas.microsoft.com/office/drawing/2010/main" val="0"/>
                      </a:ext>
                    </a:extLst>
                  </a:blip>
                  <a:stretch>
                    <a:fillRect/>
                  </a:stretch>
                </pic:blipFill>
                <pic:spPr>
                  <a:xfrm>
                    <a:off x="0" y="0"/>
                    <a:ext cx="1225902" cy="14445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88"/>
    <w:multiLevelType w:val="multilevel"/>
    <w:tmpl w:val="0240BFCC"/>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1A25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F20EAC"/>
    <w:multiLevelType w:val="multilevel"/>
    <w:tmpl w:val="3356F28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793D8E"/>
    <w:multiLevelType w:val="multilevel"/>
    <w:tmpl w:val="C9C8ACCC"/>
    <w:lvl w:ilvl="0">
      <w:start w:val="1"/>
      <w:numFmt w:val="decimal"/>
      <w:pStyle w:val="GEH1Numbered"/>
      <w:lvlText w:val="%1."/>
      <w:lvlJc w:val="left"/>
      <w:pPr>
        <w:ind w:left="567" w:hanging="567"/>
      </w:pPr>
      <w:rPr>
        <w:rFonts w:ascii="Gill Sans" w:hAnsi="Gill Sans" w:hint="default"/>
        <w:b/>
        <w:i w:val="0"/>
        <w:sz w:val="22"/>
      </w:rPr>
    </w:lvl>
    <w:lvl w:ilvl="1">
      <w:start w:val="1"/>
      <w:numFmt w:val="decimal"/>
      <w:pStyle w:val="GEH2Numbered"/>
      <w:lvlText w:val="%1.%2."/>
      <w:lvlJc w:val="left"/>
      <w:pPr>
        <w:ind w:left="1134" w:hanging="567"/>
      </w:pPr>
      <w:rPr>
        <w:rFonts w:ascii="Gill Sans" w:hAnsi="Gill Sans" w:hint="default"/>
        <w:b/>
        <w:i w:val="0"/>
        <w:sz w:val="22"/>
      </w:rPr>
    </w:lvl>
    <w:lvl w:ilvl="2">
      <w:start w:val="1"/>
      <w:numFmt w:val="decimal"/>
      <w:pStyle w:val="GEH3Numbered"/>
      <w:lvlText w:val="%1.%2.%3."/>
      <w:lvlJc w:val="left"/>
      <w:pPr>
        <w:ind w:left="1701" w:hanging="567"/>
      </w:pPr>
      <w:rPr>
        <w:rFonts w:ascii="Gill Sans" w:hAnsi="Gill Sans" w:hint="default"/>
        <w:b/>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0881729E"/>
    <w:multiLevelType w:val="hybridMultilevel"/>
    <w:tmpl w:val="0870FC2E"/>
    <w:lvl w:ilvl="0" w:tplc="254E905E">
      <w:start w:val="1"/>
      <w:numFmt w:val="bullet"/>
      <w:pStyle w:val="GEBULLET1"/>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06FC"/>
    <w:multiLevelType w:val="multilevel"/>
    <w:tmpl w:val="CC3253FA"/>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nsid w:val="0A022557"/>
    <w:multiLevelType w:val="multilevel"/>
    <w:tmpl w:val="D26E4C48"/>
    <w:lvl w:ilvl="0">
      <w:start w:val="1"/>
      <w:numFmt w:val="none"/>
      <w:lvlText w:val="%1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0F902A47"/>
    <w:multiLevelType w:val="hybridMultilevel"/>
    <w:tmpl w:val="6E30B7DA"/>
    <w:lvl w:ilvl="0" w:tplc="A2423D2E">
      <w:start w:val="1"/>
      <w:numFmt w:val="bullet"/>
      <w:lvlText w:val=""/>
      <w:lvlJc w:val="left"/>
      <w:pPr>
        <w:ind w:left="360" w:hanging="360"/>
      </w:pPr>
      <w:rPr>
        <w:rFonts w:ascii="Arial"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7B4803"/>
    <w:multiLevelType w:val="hybridMultilevel"/>
    <w:tmpl w:val="F662975E"/>
    <w:lvl w:ilvl="0" w:tplc="8EEC624A">
      <w:start w:val="1"/>
      <w:numFmt w:val="none"/>
      <w:pStyle w:val="GENUMBER3"/>
      <w:lvlText w:val="%11.1.1"/>
      <w:lvlJc w:val="left"/>
      <w:pPr>
        <w:ind w:left="1495" w:hanging="360"/>
      </w:pPr>
      <w:rPr>
        <w:rFonts w:hint="default"/>
      </w:rPr>
    </w:lvl>
    <w:lvl w:ilvl="1" w:tplc="A0741482">
      <w:start w:val="1"/>
      <w:numFmt w:val="lowerLetter"/>
      <w:pStyle w:val="GENUMBER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643E8"/>
    <w:multiLevelType w:val="multilevel"/>
    <w:tmpl w:val="C902EAA8"/>
    <w:lvl w:ilvl="0">
      <w:start w:val="1"/>
      <w:numFmt w:val="none"/>
      <w:lvlText w:val="%11."/>
      <w:lvlJc w:val="left"/>
      <w:pPr>
        <w:ind w:left="644"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286A30F1"/>
    <w:multiLevelType w:val="hybridMultilevel"/>
    <w:tmpl w:val="7140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1308A5"/>
    <w:multiLevelType w:val="hybridMultilevel"/>
    <w:tmpl w:val="C46C049C"/>
    <w:lvl w:ilvl="0" w:tplc="18283CCE">
      <w:start w:val="1"/>
      <w:numFmt w:val="bullet"/>
      <w:pStyle w:val="GEBullet4"/>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2">
    <w:nsid w:val="2E7C7688"/>
    <w:multiLevelType w:val="multilevel"/>
    <w:tmpl w:val="2514DE8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DB73C1"/>
    <w:multiLevelType w:val="hybridMultilevel"/>
    <w:tmpl w:val="FAECB944"/>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7612B2"/>
    <w:multiLevelType w:val="hybridMultilevel"/>
    <w:tmpl w:val="2974C552"/>
    <w:lvl w:ilvl="0" w:tplc="7A7416C4">
      <w:start w:val="1"/>
      <w:numFmt w:val="decimal"/>
      <w:pStyle w:val="GENUMBER1"/>
      <w:lvlText w:val="%1."/>
      <w:lvlJc w:val="left"/>
      <w:pPr>
        <w:ind w:left="644"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144E2"/>
    <w:multiLevelType w:val="multilevel"/>
    <w:tmpl w:val="8DB4AA1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3C0ED7"/>
    <w:multiLevelType w:val="hybridMultilevel"/>
    <w:tmpl w:val="08B0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0237C5"/>
    <w:multiLevelType w:val="hybridMultilevel"/>
    <w:tmpl w:val="40440692"/>
    <w:lvl w:ilvl="0" w:tplc="72103DAA">
      <w:start w:val="1"/>
      <w:numFmt w:val="bullet"/>
      <w:pStyle w:val="GEBULLET3"/>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48A648CB"/>
    <w:multiLevelType w:val="multilevel"/>
    <w:tmpl w:val="76D2E734"/>
    <w:lvl w:ilvl="0">
      <w:start w:val="1"/>
      <w:numFmt w:val="decimal"/>
      <w:lvlText w:val="%1."/>
      <w:lvlJc w:val="left"/>
      <w:pPr>
        <w:ind w:left="170" w:hanging="170"/>
      </w:pPr>
      <w:rPr>
        <w:rFonts w:ascii="Gill Sans" w:hAnsi="Gill San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9D28FB"/>
    <w:multiLevelType w:val="hybridMultilevel"/>
    <w:tmpl w:val="52806D9A"/>
    <w:lvl w:ilvl="0" w:tplc="368C0360">
      <w:start w:val="1"/>
      <w:numFmt w:val="bullet"/>
      <w:pStyle w:val="GEBULLET2"/>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0436C"/>
    <w:multiLevelType w:val="hybridMultilevel"/>
    <w:tmpl w:val="7326D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71662F"/>
    <w:multiLevelType w:val="multilevel"/>
    <w:tmpl w:val="98B0226A"/>
    <w:lvl w:ilvl="0">
      <w:start w:val="1"/>
      <w:numFmt w:val="decimal"/>
      <w:lvlText w:val="%1."/>
      <w:lvlJc w:val="left"/>
      <w:pPr>
        <w:ind w:left="927" w:hanging="360"/>
      </w:pPr>
      <w:rPr>
        <w:rFonts w:hint="default"/>
      </w:rPr>
    </w:lvl>
    <w:lvl w:ilvl="1">
      <w:start w:val="1"/>
      <w:numFmt w:val="decimal"/>
      <w:pStyle w:val="GENUMBER2"/>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nsid w:val="5D264E5E"/>
    <w:multiLevelType w:val="multilevel"/>
    <w:tmpl w:val="DC7E6E88"/>
    <w:lvl w:ilvl="0">
      <w:start w:val="1"/>
      <w:numFmt w:val="decimal"/>
      <w:lvlText w:val="%1."/>
      <w:lvlJc w:val="left"/>
      <w:pPr>
        <w:ind w:left="170" w:hanging="170"/>
      </w:pPr>
      <w:rPr>
        <w:rFonts w:ascii="Gill Sans" w:hAnsi="Gill San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AA74FD"/>
    <w:multiLevelType w:val="hybridMultilevel"/>
    <w:tmpl w:val="B59228A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022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C8461B"/>
    <w:multiLevelType w:val="hybridMultilevel"/>
    <w:tmpl w:val="78328F7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1C7FF6"/>
    <w:multiLevelType w:val="multilevel"/>
    <w:tmpl w:val="A5C60F9A"/>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8"/>
  </w:num>
  <w:num w:numId="3">
    <w:abstractNumId w:val="2"/>
  </w:num>
  <w:num w:numId="4">
    <w:abstractNumId w:val="4"/>
  </w:num>
  <w:num w:numId="5">
    <w:abstractNumId w:val="1"/>
  </w:num>
  <w:num w:numId="6">
    <w:abstractNumId w:val="15"/>
  </w:num>
  <w:num w:numId="7">
    <w:abstractNumId w:val="21"/>
  </w:num>
  <w:num w:numId="8">
    <w:abstractNumId w:val="24"/>
  </w:num>
  <w:num w:numId="9">
    <w:abstractNumId w:val="26"/>
  </w:num>
  <w:num w:numId="10">
    <w:abstractNumId w:val="5"/>
  </w:num>
  <w:num w:numId="11">
    <w:abstractNumId w:val="12"/>
  </w:num>
  <w:num w:numId="12">
    <w:abstractNumId w:val="0"/>
  </w:num>
  <w:num w:numId="13">
    <w:abstractNumId w:val="6"/>
  </w:num>
  <w:num w:numId="14">
    <w:abstractNumId w:val="9"/>
  </w:num>
  <w:num w:numId="15">
    <w:abstractNumId w:val="14"/>
  </w:num>
  <w:num w:numId="16">
    <w:abstractNumId w:val="8"/>
  </w:num>
  <w:num w:numId="17">
    <w:abstractNumId w:val="17"/>
  </w:num>
  <w:num w:numId="18">
    <w:abstractNumId w:val="18"/>
  </w:num>
  <w:num w:numId="19">
    <w:abstractNumId w:val="22"/>
  </w:num>
  <w:num w:numId="20">
    <w:abstractNumId w:val="3"/>
  </w:num>
  <w:num w:numId="21">
    <w:abstractNumId w:val="19"/>
  </w:num>
  <w:num w:numId="22">
    <w:abstractNumId w:val="11"/>
  </w:num>
  <w:num w:numId="23">
    <w:abstractNumId w:val="10"/>
  </w:num>
  <w:num w:numId="24">
    <w:abstractNumId w:val="7"/>
  </w:num>
  <w:num w:numId="25">
    <w:abstractNumId w:val="23"/>
  </w:num>
  <w:num w:numId="26">
    <w:abstractNumId w:val="13"/>
  </w:num>
  <w:num w:numId="27">
    <w:abstractNumId w:val="20"/>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MzIxM7UwMTYzMzFW0lEKTi0uzszPAykwrAUADG+JBywAAAA="/>
  </w:docVars>
  <w:rsids>
    <w:rsidRoot w:val="00F60A53"/>
    <w:rsid w:val="00033E89"/>
    <w:rsid w:val="00052532"/>
    <w:rsid w:val="000B7B69"/>
    <w:rsid w:val="000C2B0D"/>
    <w:rsid w:val="000D05B8"/>
    <w:rsid w:val="000F756B"/>
    <w:rsid w:val="001357BF"/>
    <w:rsid w:val="00170EA9"/>
    <w:rsid w:val="001774C5"/>
    <w:rsid w:val="001D1C50"/>
    <w:rsid w:val="001F3B48"/>
    <w:rsid w:val="00212487"/>
    <w:rsid w:val="0021264F"/>
    <w:rsid w:val="00271C72"/>
    <w:rsid w:val="00273D42"/>
    <w:rsid w:val="00283774"/>
    <w:rsid w:val="002A7496"/>
    <w:rsid w:val="002B0381"/>
    <w:rsid w:val="002E1163"/>
    <w:rsid w:val="002F2C70"/>
    <w:rsid w:val="002F75B1"/>
    <w:rsid w:val="003368E7"/>
    <w:rsid w:val="003B5F81"/>
    <w:rsid w:val="003C3946"/>
    <w:rsid w:val="003F572E"/>
    <w:rsid w:val="00436C56"/>
    <w:rsid w:val="00481276"/>
    <w:rsid w:val="004C3CA7"/>
    <w:rsid w:val="004E3354"/>
    <w:rsid w:val="005035C4"/>
    <w:rsid w:val="00525A6F"/>
    <w:rsid w:val="005324CA"/>
    <w:rsid w:val="00537FE3"/>
    <w:rsid w:val="00562C85"/>
    <w:rsid w:val="0058624C"/>
    <w:rsid w:val="00651150"/>
    <w:rsid w:val="00660B4C"/>
    <w:rsid w:val="00661349"/>
    <w:rsid w:val="00682F30"/>
    <w:rsid w:val="00697D41"/>
    <w:rsid w:val="006C13AA"/>
    <w:rsid w:val="00711B2A"/>
    <w:rsid w:val="007437C9"/>
    <w:rsid w:val="00747DA5"/>
    <w:rsid w:val="00772DA8"/>
    <w:rsid w:val="0079625B"/>
    <w:rsid w:val="007C4A4A"/>
    <w:rsid w:val="007C6CA7"/>
    <w:rsid w:val="008A0B99"/>
    <w:rsid w:val="008C5957"/>
    <w:rsid w:val="008F18B1"/>
    <w:rsid w:val="008F2388"/>
    <w:rsid w:val="009072E3"/>
    <w:rsid w:val="009347CD"/>
    <w:rsid w:val="009742EF"/>
    <w:rsid w:val="009772C7"/>
    <w:rsid w:val="00995266"/>
    <w:rsid w:val="009D2CAE"/>
    <w:rsid w:val="009E2D32"/>
    <w:rsid w:val="00A67ED4"/>
    <w:rsid w:val="00AA5A40"/>
    <w:rsid w:val="00AC753E"/>
    <w:rsid w:val="00B21476"/>
    <w:rsid w:val="00B62895"/>
    <w:rsid w:val="00BD506E"/>
    <w:rsid w:val="00BF1A4B"/>
    <w:rsid w:val="00C2288D"/>
    <w:rsid w:val="00C634C9"/>
    <w:rsid w:val="00C65D75"/>
    <w:rsid w:val="00C86AC5"/>
    <w:rsid w:val="00C926D7"/>
    <w:rsid w:val="00D0347C"/>
    <w:rsid w:val="00D47348"/>
    <w:rsid w:val="00DB5F9E"/>
    <w:rsid w:val="00DE6038"/>
    <w:rsid w:val="00DE7DCD"/>
    <w:rsid w:val="00E02CEE"/>
    <w:rsid w:val="00E07C57"/>
    <w:rsid w:val="00E53260"/>
    <w:rsid w:val="00EA1973"/>
    <w:rsid w:val="00ED6992"/>
    <w:rsid w:val="00F172D6"/>
    <w:rsid w:val="00F20643"/>
    <w:rsid w:val="00F32057"/>
    <w:rsid w:val="00F32A15"/>
    <w:rsid w:val="00F60A53"/>
    <w:rsid w:val="00FB1D7F"/>
    <w:rsid w:val="00FC7ACB"/>
    <w:rsid w:val="00FF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
    <w:qFormat/>
    <w:rsid w:val="00F20643"/>
    <w:rPr>
      <w:rFonts w:ascii="Gill Sans" w:hAnsi="Gill Sans"/>
    </w:rPr>
  </w:style>
  <w:style w:type="paragraph" w:styleId="Heading1">
    <w:name w:val="heading 1"/>
    <w:basedOn w:val="Normal"/>
    <w:next w:val="Normal"/>
    <w:link w:val="Heading1Char"/>
    <w:uiPriority w:val="9"/>
    <w:unhideWhenUsed/>
    <w:rsid w:val="00170EA9"/>
    <w:pPr>
      <w:keepNext/>
      <w:keepLines/>
      <w:spacing w:before="480"/>
      <w:outlineLvl w:val="0"/>
    </w:pPr>
    <w:rPr>
      <w:rFonts w:asciiTheme="majorHAnsi" w:eastAsiaTheme="majorEastAsia" w:hAnsiTheme="majorHAnsi" w:cstheme="majorBidi"/>
      <w:b/>
      <w:bCs/>
      <w:color w:val="C02816" w:themeColor="accent1" w:themeShade="BF"/>
      <w:sz w:val="28"/>
      <w:szCs w:val="28"/>
    </w:rPr>
  </w:style>
  <w:style w:type="paragraph" w:styleId="Heading2">
    <w:name w:val="heading 2"/>
    <w:basedOn w:val="Normal"/>
    <w:next w:val="Normal"/>
    <w:link w:val="Heading2Char"/>
    <w:uiPriority w:val="9"/>
    <w:unhideWhenUsed/>
    <w:rsid w:val="00170EA9"/>
    <w:pPr>
      <w:keepNext/>
      <w:keepLines/>
      <w:spacing w:before="200"/>
      <w:outlineLvl w:val="1"/>
    </w:pPr>
    <w:rPr>
      <w:rFonts w:asciiTheme="majorHAnsi" w:eastAsiaTheme="majorEastAsia" w:hAnsiTheme="majorHAnsi" w:cstheme="majorBidi"/>
      <w:b/>
      <w:bCs/>
      <w:color w:val="E84A37" w:themeColor="accent1"/>
      <w:sz w:val="26"/>
      <w:szCs w:val="26"/>
    </w:rPr>
  </w:style>
  <w:style w:type="paragraph" w:styleId="Heading3">
    <w:name w:val="heading 3"/>
    <w:basedOn w:val="Normal"/>
    <w:next w:val="Normal"/>
    <w:link w:val="Heading3Char"/>
    <w:uiPriority w:val="9"/>
    <w:semiHidden/>
    <w:unhideWhenUsed/>
    <w:qFormat/>
    <w:rsid w:val="00170EA9"/>
    <w:pPr>
      <w:keepNext/>
      <w:keepLines/>
      <w:spacing w:before="200"/>
      <w:outlineLvl w:val="2"/>
    </w:pPr>
    <w:rPr>
      <w:rFonts w:asciiTheme="majorHAnsi" w:eastAsiaTheme="majorEastAsia" w:hAnsiTheme="majorHAnsi" w:cstheme="majorBidi"/>
      <w:b/>
      <w:bCs/>
      <w:color w:val="E84A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TITLE">
    <w:name w:val="GE TITLE"/>
    <w:basedOn w:val="DefaultParagraphFont"/>
    <w:uiPriority w:val="7"/>
    <w:semiHidden/>
    <w:qFormat/>
    <w:rsid w:val="009742EF"/>
    <w:rPr>
      <w:rFonts w:ascii="Gill Sans Light" w:hAnsi="Gill Sans Light" w:cs="Arial"/>
      <w:b/>
      <w:i w:val="0"/>
      <w:color w:val="00AEA9"/>
      <w:sz w:val="50"/>
    </w:rPr>
  </w:style>
  <w:style w:type="character" w:customStyle="1" w:styleId="GEHEADING4">
    <w:name w:val="GE HEADING 4"/>
    <w:uiPriority w:val="11"/>
    <w:semiHidden/>
    <w:qFormat/>
    <w:rsid w:val="003F572E"/>
    <w:rPr>
      <w:rFonts w:ascii="Gill Sans" w:hAnsi="Gill Sans" w:cs="Arial"/>
      <w:color w:val="000000" w:themeColor="text1"/>
      <w:sz w:val="22"/>
    </w:rPr>
  </w:style>
  <w:style w:type="paragraph" w:customStyle="1" w:styleId="GEBODYTEXT1">
    <w:name w:val="GE BODY TEXT 1"/>
    <w:basedOn w:val="Normal"/>
    <w:link w:val="GEBODYTEXT1Char"/>
    <w:qFormat/>
    <w:rsid w:val="005035C4"/>
    <w:pPr>
      <w:spacing w:before="120"/>
    </w:pPr>
    <w:rPr>
      <w:color w:val="000000" w:themeColor="text1"/>
      <w:sz w:val="22"/>
    </w:rPr>
  </w:style>
  <w:style w:type="paragraph" w:customStyle="1" w:styleId="GEBODYTEXT2">
    <w:name w:val="GE BODY TEXT 2"/>
    <w:uiPriority w:val="1"/>
    <w:qFormat/>
    <w:rsid w:val="005035C4"/>
    <w:pPr>
      <w:spacing w:before="120" w:after="120"/>
      <w:ind w:left="567"/>
    </w:pPr>
    <w:rPr>
      <w:rFonts w:ascii="Gill Sans" w:hAnsi="Gill Sans"/>
      <w:color w:val="000000" w:themeColor="text1"/>
      <w:sz w:val="22"/>
    </w:rPr>
  </w:style>
  <w:style w:type="paragraph" w:customStyle="1" w:styleId="GEBODYTEXT3">
    <w:name w:val="GE BODY TEXT 3"/>
    <w:basedOn w:val="GEBODYTEXT2"/>
    <w:uiPriority w:val="2"/>
    <w:qFormat/>
    <w:rsid w:val="005035C4"/>
    <w:pPr>
      <w:ind w:left="1134"/>
    </w:pPr>
  </w:style>
  <w:style w:type="paragraph" w:customStyle="1" w:styleId="GEBULLET1">
    <w:name w:val="GE BULLET 1"/>
    <w:basedOn w:val="GEBODYTEXT1"/>
    <w:uiPriority w:val="8"/>
    <w:qFormat/>
    <w:rsid w:val="00271C72"/>
    <w:pPr>
      <w:numPr>
        <w:numId w:val="4"/>
      </w:numPr>
      <w:ind w:left="567" w:hanging="567"/>
    </w:pPr>
  </w:style>
  <w:style w:type="paragraph" w:customStyle="1" w:styleId="GEBULLET2">
    <w:name w:val="GE BULLET 2"/>
    <w:basedOn w:val="GEBULLET1"/>
    <w:uiPriority w:val="8"/>
    <w:qFormat/>
    <w:rsid w:val="007C6CA7"/>
    <w:pPr>
      <w:numPr>
        <w:numId w:val="1"/>
      </w:numPr>
      <w:ind w:left="1134" w:hanging="567"/>
    </w:pPr>
  </w:style>
  <w:style w:type="paragraph" w:customStyle="1" w:styleId="GEBULLET3">
    <w:name w:val="GE BULLET 3"/>
    <w:basedOn w:val="Normal"/>
    <w:next w:val="GEBULLET2"/>
    <w:uiPriority w:val="8"/>
    <w:qFormat/>
    <w:rsid w:val="00E02CEE"/>
    <w:pPr>
      <w:numPr>
        <w:numId w:val="17"/>
      </w:numPr>
      <w:ind w:left="1701" w:hanging="567"/>
    </w:pPr>
    <w:rPr>
      <w:color w:val="000000" w:themeColor="text1"/>
      <w:sz w:val="22"/>
    </w:rPr>
  </w:style>
  <w:style w:type="paragraph" w:customStyle="1" w:styleId="GENUMBER1">
    <w:name w:val="GE NUMBER 1"/>
    <w:basedOn w:val="GEBULLET3"/>
    <w:uiPriority w:val="8"/>
    <w:qFormat/>
    <w:rsid w:val="009742EF"/>
    <w:pPr>
      <w:numPr>
        <w:numId w:val="15"/>
      </w:numPr>
      <w:spacing w:before="120"/>
      <w:ind w:left="567" w:hanging="567"/>
    </w:pPr>
    <w:rPr>
      <w:b/>
      <w:caps/>
    </w:rPr>
  </w:style>
  <w:style w:type="paragraph" w:customStyle="1" w:styleId="GENUMBER2">
    <w:name w:val="GE NUMBER 2"/>
    <w:basedOn w:val="Normal"/>
    <w:next w:val="GEBODYTEXT2"/>
    <w:uiPriority w:val="8"/>
    <w:qFormat/>
    <w:rsid w:val="009742EF"/>
    <w:pPr>
      <w:numPr>
        <w:ilvl w:val="1"/>
        <w:numId w:val="7"/>
      </w:numPr>
      <w:ind w:left="1134" w:hanging="567"/>
    </w:pPr>
    <w:rPr>
      <w:b/>
    </w:rPr>
  </w:style>
  <w:style w:type="paragraph" w:customStyle="1" w:styleId="GENUMBER3">
    <w:name w:val="GE NUMBER 3"/>
    <w:basedOn w:val="Normal"/>
    <w:next w:val="GEBODYTEXT3"/>
    <w:uiPriority w:val="8"/>
    <w:qFormat/>
    <w:rsid w:val="00E02CEE"/>
    <w:pPr>
      <w:numPr>
        <w:numId w:val="16"/>
      </w:numPr>
      <w:ind w:left="1701" w:hanging="567"/>
    </w:pPr>
  </w:style>
  <w:style w:type="paragraph" w:customStyle="1" w:styleId="GEQUOTE">
    <w:name w:val="GE QUOTE"/>
    <w:uiPriority w:val="8"/>
    <w:semiHidden/>
    <w:qFormat/>
    <w:rsid w:val="003F572E"/>
    <w:rPr>
      <w:rFonts w:ascii="Gill Sans" w:hAnsi="Gill Sans"/>
      <w:color w:val="404040" w:themeColor="text1" w:themeTint="BF"/>
      <w:sz w:val="28"/>
    </w:rPr>
  </w:style>
  <w:style w:type="paragraph" w:styleId="Header">
    <w:name w:val="header"/>
    <w:basedOn w:val="Normal"/>
    <w:link w:val="HeaderChar"/>
    <w:uiPriority w:val="99"/>
    <w:unhideWhenUsed/>
    <w:rsid w:val="004C3CA7"/>
    <w:pPr>
      <w:tabs>
        <w:tab w:val="center" w:pos="4320"/>
        <w:tab w:val="right" w:pos="8640"/>
      </w:tabs>
    </w:pPr>
  </w:style>
  <w:style w:type="character" w:customStyle="1" w:styleId="HeaderChar">
    <w:name w:val="Header Char"/>
    <w:basedOn w:val="DefaultParagraphFont"/>
    <w:link w:val="Header"/>
    <w:uiPriority w:val="99"/>
    <w:rsid w:val="004C3CA7"/>
  </w:style>
  <w:style w:type="paragraph" w:styleId="Footer">
    <w:name w:val="footer"/>
    <w:basedOn w:val="Normal"/>
    <w:link w:val="FooterChar"/>
    <w:uiPriority w:val="99"/>
    <w:unhideWhenUsed/>
    <w:rsid w:val="004C3CA7"/>
    <w:pPr>
      <w:tabs>
        <w:tab w:val="center" w:pos="4320"/>
        <w:tab w:val="right" w:pos="8640"/>
      </w:tabs>
    </w:pPr>
  </w:style>
  <w:style w:type="character" w:customStyle="1" w:styleId="FooterChar">
    <w:name w:val="Footer Char"/>
    <w:basedOn w:val="DefaultParagraphFont"/>
    <w:link w:val="Footer"/>
    <w:uiPriority w:val="99"/>
    <w:rsid w:val="004C3CA7"/>
  </w:style>
  <w:style w:type="paragraph" w:styleId="BalloonText">
    <w:name w:val="Balloon Text"/>
    <w:basedOn w:val="Normal"/>
    <w:link w:val="BalloonTextChar"/>
    <w:uiPriority w:val="99"/>
    <w:semiHidden/>
    <w:unhideWhenUsed/>
    <w:rsid w:val="009E2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D32"/>
    <w:rPr>
      <w:rFonts w:ascii="Lucida Grande" w:hAnsi="Lucida Grande" w:cs="Lucida Grande"/>
      <w:sz w:val="18"/>
      <w:szCs w:val="18"/>
    </w:rPr>
  </w:style>
  <w:style w:type="paragraph" w:styleId="NoSpacing">
    <w:name w:val="No Spacing"/>
    <w:uiPriority w:val="9"/>
    <w:semiHidden/>
    <w:rsid w:val="008F18B1"/>
  </w:style>
  <w:style w:type="paragraph" w:customStyle="1" w:styleId="GECovertext2">
    <w:name w:val="GE Cover text 2"/>
    <w:basedOn w:val="GEBODYTEXT1"/>
    <w:link w:val="GECovertext2Char"/>
    <w:uiPriority w:val="10"/>
    <w:rsid w:val="00F172D6"/>
    <w:rPr>
      <w:caps/>
      <w:color w:val="FFFFFF" w:themeColor="background1"/>
      <w:sz w:val="28"/>
      <w:szCs w:val="28"/>
    </w:rPr>
  </w:style>
  <w:style w:type="character" w:customStyle="1" w:styleId="GEBODYTEXT1Char">
    <w:name w:val="GE BODY TEXT 1 Char"/>
    <w:basedOn w:val="DefaultParagraphFont"/>
    <w:link w:val="GEBODYTEXT1"/>
    <w:rsid w:val="005035C4"/>
    <w:rPr>
      <w:rFonts w:ascii="Gill Sans" w:hAnsi="Gill Sans"/>
      <w:color w:val="000000" w:themeColor="text1"/>
      <w:sz w:val="22"/>
    </w:rPr>
  </w:style>
  <w:style w:type="character" w:customStyle="1" w:styleId="GECovertext2Char">
    <w:name w:val="GE Cover text 2 Char"/>
    <w:basedOn w:val="GEBODYTEXT1Char"/>
    <w:link w:val="GECovertext2"/>
    <w:uiPriority w:val="10"/>
    <w:rsid w:val="00F172D6"/>
    <w:rPr>
      <w:rFonts w:ascii="Gill Sans" w:hAnsi="Gill Sans"/>
      <w:caps/>
      <w:color w:val="FFFFFF" w:themeColor="background1"/>
      <w:sz w:val="28"/>
      <w:szCs w:val="28"/>
    </w:rPr>
  </w:style>
  <w:style w:type="character" w:customStyle="1" w:styleId="Heading1Char">
    <w:name w:val="Heading 1 Char"/>
    <w:basedOn w:val="DefaultParagraphFont"/>
    <w:link w:val="Heading1"/>
    <w:uiPriority w:val="9"/>
    <w:rsid w:val="00271C72"/>
    <w:rPr>
      <w:rFonts w:asciiTheme="majorHAnsi" w:eastAsiaTheme="majorEastAsia" w:hAnsiTheme="majorHAnsi" w:cstheme="majorBidi"/>
      <w:b/>
      <w:bCs/>
      <w:color w:val="C02816" w:themeColor="accent1" w:themeShade="BF"/>
      <w:sz w:val="28"/>
      <w:szCs w:val="28"/>
    </w:rPr>
  </w:style>
  <w:style w:type="paragraph" w:styleId="TOCHeading">
    <w:name w:val="TOC Heading"/>
    <w:basedOn w:val="GEH4"/>
    <w:next w:val="Normal"/>
    <w:uiPriority w:val="39"/>
    <w:unhideWhenUsed/>
    <w:qFormat/>
    <w:rsid w:val="00170EA9"/>
    <w:pPr>
      <w:spacing w:line="276" w:lineRule="auto"/>
    </w:pPr>
    <w:rPr>
      <w:lang w:eastAsia="ja-JP"/>
    </w:rPr>
  </w:style>
  <w:style w:type="character" w:customStyle="1" w:styleId="Heading2Char">
    <w:name w:val="Heading 2 Char"/>
    <w:basedOn w:val="DefaultParagraphFont"/>
    <w:link w:val="Heading2"/>
    <w:uiPriority w:val="9"/>
    <w:rsid w:val="00170EA9"/>
    <w:rPr>
      <w:rFonts w:asciiTheme="majorHAnsi" w:eastAsiaTheme="majorEastAsia" w:hAnsiTheme="majorHAnsi" w:cstheme="majorBidi"/>
      <w:b/>
      <w:bCs/>
      <w:color w:val="E84A37" w:themeColor="accent1"/>
      <w:sz w:val="26"/>
      <w:szCs w:val="26"/>
    </w:rPr>
  </w:style>
  <w:style w:type="character" w:customStyle="1" w:styleId="Heading3Char">
    <w:name w:val="Heading 3 Char"/>
    <w:basedOn w:val="DefaultParagraphFont"/>
    <w:link w:val="Heading3"/>
    <w:uiPriority w:val="9"/>
    <w:semiHidden/>
    <w:rsid w:val="00170EA9"/>
    <w:rPr>
      <w:rFonts w:asciiTheme="majorHAnsi" w:eastAsiaTheme="majorEastAsia" w:hAnsiTheme="majorHAnsi" w:cstheme="majorBidi"/>
      <w:b/>
      <w:bCs/>
      <w:color w:val="E84A37" w:themeColor="accent1"/>
    </w:rPr>
  </w:style>
  <w:style w:type="paragraph" w:customStyle="1" w:styleId="GEH1">
    <w:name w:val="GE H 1"/>
    <w:basedOn w:val="Normal"/>
    <w:next w:val="GEBODYTEXT1"/>
    <w:uiPriority w:val="3"/>
    <w:qFormat/>
    <w:rsid w:val="00271C72"/>
    <w:rPr>
      <w:b/>
      <w:caps/>
      <w:sz w:val="28"/>
    </w:rPr>
  </w:style>
  <w:style w:type="paragraph" w:customStyle="1" w:styleId="GEH2">
    <w:name w:val="GE H 2"/>
    <w:basedOn w:val="Normal"/>
    <w:next w:val="GEBODYTEXT2"/>
    <w:uiPriority w:val="4"/>
    <w:qFormat/>
    <w:rsid w:val="0079625B"/>
    <w:pPr>
      <w:spacing w:before="120"/>
      <w:ind w:left="567"/>
    </w:pPr>
    <w:rPr>
      <w:b/>
      <w:caps/>
      <w:color w:val="000000" w:themeColor="text1"/>
    </w:rPr>
  </w:style>
  <w:style w:type="paragraph" w:customStyle="1" w:styleId="GEH3">
    <w:name w:val="GE H 3"/>
    <w:basedOn w:val="Normal"/>
    <w:next w:val="GEBODYTEXT3"/>
    <w:uiPriority w:val="5"/>
    <w:qFormat/>
    <w:rsid w:val="002F2C70"/>
    <w:pPr>
      <w:spacing w:before="120" w:after="120"/>
      <w:ind w:left="1134"/>
    </w:pPr>
    <w:rPr>
      <w:b/>
      <w:sz w:val="22"/>
    </w:rPr>
  </w:style>
  <w:style w:type="paragraph" w:customStyle="1" w:styleId="GEH4">
    <w:name w:val="GE H 4"/>
    <w:basedOn w:val="Normal"/>
    <w:next w:val="Normal"/>
    <w:uiPriority w:val="6"/>
    <w:rsid w:val="00283774"/>
    <w:rPr>
      <w:caps/>
      <w:sz w:val="22"/>
    </w:rPr>
  </w:style>
  <w:style w:type="paragraph" w:styleId="TOC2">
    <w:name w:val="toc 2"/>
    <w:basedOn w:val="Normal"/>
    <w:next w:val="Normal"/>
    <w:autoRedefine/>
    <w:uiPriority w:val="39"/>
    <w:rsid w:val="002F2C70"/>
    <w:pPr>
      <w:spacing w:after="100"/>
      <w:ind w:left="720"/>
    </w:pPr>
    <w:rPr>
      <w:caps/>
      <w:sz w:val="22"/>
    </w:rPr>
  </w:style>
  <w:style w:type="paragraph" w:styleId="TOC1">
    <w:name w:val="toc 1"/>
    <w:basedOn w:val="Normal"/>
    <w:next w:val="Normal"/>
    <w:autoRedefine/>
    <w:uiPriority w:val="39"/>
    <w:rsid w:val="002F2C70"/>
    <w:pPr>
      <w:tabs>
        <w:tab w:val="left" w:pos="720"/>
        <w:tab w:val="right" w:leader="dot" w:pos="8956"/>
      </w:tabs>
      <w:spacing w:after="100"/>
    </w:pPr>
    <w:rPr>
      <w:caps/>
      <w:noProof/>
      <w:sz w:val="22"/>
    </w:rPr>
  </w:style>
  <w:style w:type="paragraph" w:styleId="TOC3">
    <w:name w:val="toc 3"/>
    <w:basedOn w:val="Normal"/>
    <w:next w:val="Normal"/>
    <w:autoRedefine/>
    <w:uiPriority w:val="39"/>
    <w:rsid w:val="002F2C70"/>
    <w:pPr>
      <w:spacing w:after="100"/>
      <w:ind w:left="1440"/>
    </w:pPr>
    <w:rPr>
      <w:sz w:val="22"/>
    </w:rPr>
  </w:style>
  <w:style w:type="character" w:styleId="Hyperlink">
    <w:name w:val="Hyperlink"/>
    <w:basedOn w:val="DefaultParagraphFont"/>
    <w:uiPriority w:val="99"/>
    <w:unhideWhenUsed/>
    <w:rsid w:val="00660B4C"/>
    <w:rPr>
      <w:color w:val="5C666F" w:themeColor="hyperlink"/>
      <w:u w:val="single"/>
    </w:rPr>
  </w:style>
  <w:style w:type="paragraph" w:styleId="TOC4">
    <w:name w:val="toc 4"/>
    <w:basedOn w:val="Normal"/>
    <w:next w:val="Normal"/>
    <w:autoRedefine/>
    <w:uiPriority w:val="39"/>
    <w:semiHidden/>
    <w:rsid w:val="00660B4C"/>
    <w:pPr>
      <w:spacing w:after="100"/>
      <w:ind w:left="720"/>
    </w:pPr>
  </w:style>
  <w:style w:type="paragraph" w:customStyle="1" w:styleId="CoverText1">
    <w:name w:val="Cover Text 1"/>
    <w:basedOn w:val="Normal"/>
    <w:next w:val="Normal"/>
    <w:uiPriority w:val="9"/>
    <w:qFormat/>
    <w:rsid w:val="00F172D6"/>
    <w:rPr>
      <w:rFonts w:ascii="Gill Sans Light" w:hAnsi="Gill Sans Light"/>
      <w:color w:val="FFFFFF" w:themeColor="background1"/>
      <w:sz w:val="28"/>
    </w:rPr>
  </w:style>
  <w:style w:type="paragraph" w:customStyle="1" w:styleId="Title1">
    <w:name w:val="Title1"/>
    <w:basedOn w:val="Normal"/>
    <w:next w:val="Normal"/>
    <w:uiPriority w:val="7"/>
    <w:qFormat/>
    <w:rsid w:val="00E02CEE"/>
    <w:rPr>
      <w:color w:val="000000" w:themeColor="text1"/>
      <w:sz w:val="28"/>
    </w:rPr>
  </w:style>
  <w:style w:type="paragraph" w:customStyle="1" w:styleId="GEH1Numbered">
    <w:name w:val="GE H 1 Numbered"/>
    <w:basedOn w:val="GEH1"/>
    <w:next w:val="GEBody1"/>
    <w:uiPriority w:val="9"/>
    <w:qFormat/>
    <w:rsid w:val="00E02CEE"/>
    <w:pPr>
      <w:numPr>
        <w:numId w:val="20"/>
      </w:numPr>
    </w:pPr>
  </w:style>
  <w:style w:type="paragraph" w:customStyle="1" w:styleId="GEBody1">
    <w:name w:val="GE Body 1"/>
    <w:uiPriority w:val="9"/>
    <w:qFormat/>
    <w:rsid w:val="002E1163"/>
    <w:pPr>
      <w:tabs>
        <w:tab w:val="left" w:pos="567"/>
      </w:tabs>
      <w:spacing w:before="120" w:after="120"/>
      <w:ind w:left="1134" w:hanging="567"/>
    </w:pPr>
    <w:rPr>
      <w:rFonts w:ascii="Gill Sans" w:hAnsi="Gill Sans"/>
      <w:color w:val="000000" w:themeColor="text1"/>
      <w:sz w:val="22"/>
    </w:rPr>
  </w:style>
  <w:style w:type="paragraph" w:customStyle="1" w:styleId="GEH2Numbered">
    <w:name w:val="GE H 2 Numbered"/>
    <w:basedOn w:val="GEH2"/>
    <w:next w:val="GEBody2"/>
    <w:uiPriority w:val="9"/>
    <w:qFormat/>
    <w:rsid w:val="002E1163"/>
    <w:pPr>
      <w:numPr>
        <w:ilvl w:val="1"/>
        <w:numId w:val="20"/>
      </w:numPr>
    </w:pPr>
  </w:style>
  <w:style w:type="paragraph" w:customStyle="1" w:styleId="GEH3Numbered">
    <w:name w:val="GE H 3 Numbered"/>
    <w:basedOn w:val="GEH2Numbered"/>
    <w:next w:val="GEBody3"/>
    <w:uiPriority w:val="9"/>
    <w:qFormat/>
    <w:rsid w:val="002F2C70"/>
    <w:pPr>
      <w:numPr>
        <w:ilvl w:val="2"/>
      </w:numPr>
      <w:ind w:left="1985" w:hanging="851"/>
    </w:pPr>
    <w:rPr>
      <w:caps w:val="0"/>
      <w:color w:val="auto"/>
    </w:rPr>
  </w:style>
  <w:style w:type="paragraph" w:customStyle="1" w:styleId="GEBody2">
    <w:name w:val="GE Body 2"/>
    <w:basedOn w:val="GEH2Numbered"/>
    <w:uiPriority w:val="9"/>
    <w:qFormat/>
    <w:rsid w:val="00995266"/>
    <w:pPr>
      <w:numPr>
        <w:ilvl w:val="0"/>
        <w:numId w:val="0"/>
      </w:numPr>
      <w:spacing w:after="120"/>
      <w:ind w:left="1134"/>
    </w:pPr>
    <w:rPr>
      <w:b w:val="0"/>
      <w:caps w:val="0"/>
      <w:color w:val="auto"/>
      <w:sz w:val="22"/>
    </w:rPr>
  </w:style>
  <w:style w:type="paragraph" w:customStyle="1" w:styleId="GEBody3">
    <w:name w:val="GE Body 3"/>
    <w:basedOn w:val="GEH3Numbered"/>
    <w:uiPriority w:val="9"/>
    <w:qFormat/>
    <w:rsid w:val="00E02CEE"/>
    <w:pPr>
      <w:numPr>
        <w:ilvl w:val="0"/>
        <w:numId w:val="0"/>
      </w:numPr>
      <w:ind w:left="1985"/>
    </w:pPr>
    <w:rPr>
      <w:b w:val="0"/>
      <w:caps/>
      <w:sz w:val="22"/>
      <w:szCs w:val="22"/>
    </w:rPr>
  </w:style>
  <w:style w:type="paragraph" w:customStyle="1" w:styleId="GEBullet4">
    <w:name w:val="GE Bullet 4"/>
    <w:basedOn w:val="Normal"/>
    <w:uiPriority w:val="9"/>
    <w:qFormat/>
    <w:rsid w:val="00E02CEE"/>
    <w:pPr>
      <w:numPr>
        <w:numId w:val="22"/>
      </w:numPr>
      <w:spacing w:before="120"/>
      <w:ind w:left="2269" w:hanging="284"/>
    </w:pPr>
  </w:style>
  <w:style w:type="paragraph" w:styleId="ListParagraph">
    <w:name w:val="List Paragraph"/>
    <w:basedOn w:val="Normal"/>
    <w:uiPriority w:val="34"/>
    <w:unhideWhenUsed/>
    <w:rsid w:val="00C2288D"/>
    <w:pPr>
      <w:ind w:left="720"/>
      <w:contextualSpacing/>
    </w:pPr>
  </w:style>
  <w:style w:type="character" w:styleId="FollowedHyperlink">
    <w:name w:val="FollowedHyperlink"/>
    <w:basedOn w:val="DefaultParagraphFont"/>
    <w:uiPriority w:val="99"/>
    <w:semiHidden/>
    <w:unhideWhenUsed/>
    <w:rsid w:val="00DB5F9E"/>
    <w:rPr>
      <w:color w:val="8CB7E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
    <w:qFormat/>
    <w:rsid w:val="00F20643"/>
    <w:rPr>
      <w:rFonts w:ascii="Gill Sans" w:hAnsi="Gill Sans"/>
    </w:rPr>
  </w:style>
  <w:style w:type="paragraph" w:styleId="Heading1">
    <w:name w:val="heading 1"/>
    <w:basedOn w:val="Normal"/>
    <w:next w:val="Normal"/>
    <w:link w:val="Heading1Char"/>
    <w:uiPriority w:val="9"/>
    <w:unhideWhenUsed/>
    <w:rsid w:val="00170EA9"/>
    <w:pPr>
      <w:keepNext/>
      <w:keepLines/>
      <w:spacing w:before="480"/>
      <w:outlineLvl w:val="0"/>
    </w:pPr>
    <w:rPr>
      <w:rFonts w:asciiTheme="majorHAnsi" w:eastAsiaTheme="majorEastAsia" w:hAnsiTheme="majorHAnsi" w:cstheme="majorBidi"/>
      <w:b/>
      <w:bCs/>
      <w:color w:val="C02816" w:themeColor="accent1" w:themeShade="BF"/>
      <w:sz w:val="28"/>
      <w:szCs w:val="28"/>
    </w:rPr>
  </w:style>
  <w:style w:type="paragraph" w:styleId="Heading2">
    <w:name w:val="heading 2"/>
    <w:basedOn w:val="Normal"/>
    <w:next w:val="Normal"/>
    <w:link w:val="Heading2Char"/>
    <w:uiPriority w:val="9"/>
    <w:unhideWhenUsed/>
    <w:rsid w:val="00170EA9"/>
    <w:pPr>
      <w:keepNext/>
      <w:keepLines/>
      <w:spacing w:before="200"/>
      <w:outlineLvl w:val="1"/>
    </w:pPr>
    <w:rPr>
      <w:rFonts w:asciiTheme="majorHAnsi" w:eastAsiaTheme="majorEastAsia" w:hAnsiTheme="majorHAnsi" w:cstheme="majorBidi"/>
      <w:b/>
      <w:bCs/>
      <w:color w:val="E84A37" w:themeColor="accent1"/>
      <w:sz w:val="26"/>
      <w:szCs w:val="26"/>
    </w:rPr>
  </w:style>
  <w:style w:type="paragraph" w:styleId="Heading3">
    <w:name w:val="heading 3"/>
    <w:basedOn w:val="Normal"/>
    <w:next w:val="Normal"/>
    <w:link w:val="Heading3Char"/>
    <w:uiPriority w:val="9"/>
    <w:semiHidden/>
    <w:unhideWhenUsed/>
    <w:qFormat/>
    <w:rsid w:val="00170EA9"/>
    <w:pPr>
      <w:keepNext/>
      <w:keepLines/>
      <w:spacing w:before="200"/>
      <w:outlineLvl w:val="2"/>
    </w:pPr>
    <w:rPr>
      <w:rFonts w:asciiTheme="majorHAnsi" w:eastAsiaTheme="majorEastAsia" w:hAnsiTheme="majorHAnsi" w:cstheme="majorBidi"/>
      <w:b/>
      <w:bCs/>
      <w:color w:val="E84A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TITLE">
    <w:name w:val="GE TITLE"/>
    <w:basedOn w:val="DefaultParagraphFont"/>
    <w:uiPriority w:val="7"/>
    <w:semiHidden/>
    <w:qFormat/>
    <w:rsid w:val="009742EF"/>
    <w:rPr>
      <w:rFonts w:ascii="Gill Sans Light" w:hAnsi="Gill Sans Light" w:cs="Arial"/>
      <w:b/>
      <w:i w:val="0"/>
      <w:color w:val="00AEA9"/>
      <w:sz w:val="50"/>
    </w:rPr>
  </w:style>
  <w:style w:type="character" w:customStyle="1" w:styleId="GEHEADING4">
    <w:name w:val="GE HEADING 4"/>
    <w:uiPriority w:val="11"/>
    <w:semiHidden/>
    <w:qFormat/>
    <w:rsid w:val="003F572E"/>
    <w:rPr>
      <w:rFonts w:ascii="Gill Sans" w:hAnsi="Gill Sans" w:cs="Arial"/>
      <w:color w:val="000000" w:themeColor="text1"/>
      <w:sz w:val="22"/>
    </w:rPr>
  </w:style>
  <w:style w:type="paragraph" w:customStyle="1" w:styleId="GEBODYTEXT1">
    <w:name w:val="GE BODY TEXT 1"/>
    <w:basedOn w:val="Normal"/>
    <w:link w:val="GEBODYTEXT1Char"/>
    <w:qFormat/>
    <w:rsid w:val="005035C4"/>
    <w:pPr>
      <w:spacing w:before="120"/>
    </w:pPr>
    <w:rPr>
      <w:color w:val="000000" w:themeColor="text1"/>
      <w:sz w:val="22"/>
    </w:rPr>
  </w:style>
  <w:style w:type="paragraph" w:customStyle="1" w:styleId="GEBODYTEXT2">
    <w:name w:val="GE BODY TEXT 2"/>
    <w:uiPriority w:val="1"/>
    <w:qFormat/>
    <w:rsid w:val="005035C4"/>
    <w:pPr>
      <w:spacing w:before="120" w:after="120"/>
      <w:ind w:left="567"/>
    </w:pPr>
    <w:rPr>
      <w:rFonts w:ascii="Gill Sans" w:hAnsi="Gill Sans"/>
      <w:color w:val="000000" w:themeColor="text1"/>
      <w:sz w:val="22"/>
    </w:rPr>
  </w:style>
  <w:style w:type="paragraph" w:customStyle="1" w:styleId="GEBODYTEXT3">
    <w:name w:val="GE BODY TEXT 3"/>
    <w:basedOn w:val="GEBODYTEXT2"/>
    <w:uiPriority w:val="2"/>
    <w:qFormat/>
    <w:rsid w:val="005035C4"/>
    <w:pPr>
      <w:ind w:left="1134"/>
    </w:pPr>
  </w:style>
  <w:style w:type="paragraph" w:customStyle="1" w:styleId="GEBULLET1">
    <w:name w:val="GE BULLET 1"/>
    <w:basedOn w:val="GEBODYTEXT1"/>
    <w:uiPriority w:val="8"/>
    <w:qFormat/>
    <w:rsid w:val="00271C72"/>
    <w:pPr>
      <w:numPr>
        <w:numId w:val="4"/>
      </w:numPr>
      <w:ind w:left="567" w:hanging="567"/>
    </w:pPr>
  </w:style>
  <w:style w:type="paragraph" w:customStyle="1" w:styleId="GEBULLET2">
    <w:name w:val="GE BULLET 2"/>
    <w:basedOn w:val="GEBULLET1"/>
    <w:uiPriority w:val="8"/>
    <w:qFormat/>
    <w:rsid w:val="007C6CA7"/>
    <w:pPr>
      <w:numPr>
        <w:numId w:val="1"/>
      </w:numPr>
      <w:ind w:left="1134" w:hanging="567"/>
    </w:pPr>
  </w:style>
  <w:style w:type="paragraph" w:customStyle="1" w:styleId="GEBULLET3">
    <w:name w:val="GE BULLET 3"/>
    <w:basedOn w:val="Normal"/>
    <w:next w:val="GEBULLET2"/>
    <w:uiPriority w:val="8"/>
    <w:qFormat/>
    <w:rsid w:val="00E02CEE"/>
    <w:pPr>
      <w:numPr>
        <w:numId w:val="17"/>
      </w:numPr>
      <w:ind w:left="1701" w:hanging="567"/>
    </w:pPr>
    <w:rPr>
      <w:color w:val="000000" w:themeColor="text1"/>
      <w:sz w:val="22"/>
    </w:rPr>
  </w:style>
  <w:style w:type="paragraph" w:customStyle="1" w:styleId="GENUMBER1">
    <w:name w:val="GE NUMBER 1"/>
    <w:basedOn w:val="GEBULLET3"/>
    <w:uiPriority w:val="8"/>
    <w:qFormat/>
    <w:rsid w:val="009742EF"/>
    <w:pPr>
      <w:numPr>
        <w:numId w:val="15"/>
      </w:numPr>
      <w:spacing w:before="120"/>
      <w:ind w:left="567" w:hanging="567"/>
    </w:pPr>
    <w:rPr>
      <w:b/>
      <w:caps/>
    </w:rPr>
  </w:style>
  <w:style w:type="paragraph" w:customStyle="1" w:styleId="GENUMBER2">
    <w:name w:val="GE NUMBER 2"/>
    <w:basedOn w:val="Normal"/>
    <w:next w:val="GEBODYTEXT2"/>
    <w:uiPriority w:val="8"/>
    <w:qFormat/>
    <w:rsid w:val="009742EF"/>
    <w:pPr>
      <w:numPr>
        <w:ilvl w:val="1"/>
        <w:numId w:val="7"/>
      </w:numPr>
      <w:ind w:left="1134" w:hanging="567"/>
    </w:pPr>
    <w:rPr>
      <w:b/>
    </w:rPr>
  </w:style>
  <w:style w:type="paragraph" w:customStyle="1" w:styleId="GENUMBER3">
    <w:name w:val="GE NUMBER 3"/>
    <w:basedOn w:val="Normal"/>
    <w:next w:val="GEBODYTEXT3"/>
    <w:uiPriority w:val="8"/>
    <w:qFormat/>
    <w:rsid w:val="00E02CEE"/>
    <w:pPr>
      <w:numPr>
        <w:numId w:val="16"/>
      </w:numPr>
      <w:ind w:left="1701" w:hanging="567"/>
    </w:pPr>
  </w:style>
  <w:style w:type="paragraph" w:customStyle="1" w:styleId="GEQUOTE">
    <w:name w:val="GE QUOTE"/>
    <w:uiPriority w:val="8"/>
    <w:semiHidden/>
    <w:qFormat/>
    <w:rsid w:val="003F572E"/>
    <w:rPr>
      <w:rFonts w:ascii="Gill Sans" w:hAnsi="Gill Sans"/>
      <w:color w:val="404040" w:themeColor="text1" w:themeTint="BF"/>
      <w:sz w:val="28"/>
    </w:rPr>
  </w:style>
  <w:style w:type="paragraph" w:styleId="Header">
    <w:name w:val="header"/>
    <w:basedOn w:val="Normal"/>
    <w:link w:val="HeaderChar"/>
    <w:uiPriority w:val="99"/>
    <w:unhideWhenUsed/>
    <w:rsid w:val="004C3CA7"/>
    <w:pPr>
      <w:tabs>
        <w:tab w:val="center" w:pos="4320"/>
        <w:tab w:val="right" w:pos="8640"/>
      </w:tabs>
    </w:pPr>
  </w:style>
  <w:style w:type="character" w:customStyle="1" w:styleId="HeaderChar">
    <w:name w:val="Header Char"/>
    <w:basedOn w:val="DefaultParagraphFont"/>
    <w:link w:val="Header"/>
    <w:uiPriority w:val="99"/>
    <w:rsid w:val="004C3CA7"/>
  </w:style>
  <w:style w:type="paragraph" w:styleId="Footer">
    <w:name w:val="footer"/>
    <w:basedOn w:val="Normal"/>
    <w:link w:val="FooterChar"/>
    <w:uiPriority w:val="99"/>
    <w:unhideWhenUsed/>
    <w:rsid w:val="004C3CA7"/>
    <w:pPr>
      <w:tabs>
        <w:tab w:val="center" w:pos="4320"/>
        <w:tab w:val="right" w:pos="8640"/>
      </w:tabs>
    </w:pPr>
  </w:style>
  <w:style w:type="character" w:customStyle="1" w:styleId="FooterChar">
    <w:name w:val="Footer Char"/>
    <w:basedOn w:val="DefaultParagraphFont"/>
    <w:link w:val="Footer"/>
    <w:uiPriority w:val="99"/>
    <w:rsid w:val="004C3CA7"/>
  </w:style>
  <w:style w:type="paragraph" w:styleId="BalloonText">
    <w:name w:val="Balloon Text"/>
    <w:basedOn w:val="Normal"/>
    <w:link w:val="BalloonTextChar"/>
    <w:uiPriority w:val="99"/>
    <w:semiHidden/>
    <w:unhideWhenUsed/>
    <w:rsid w:val="009E2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D32"/>
    <w:rPr>
      <w:rFonts w:ascii="Lucida Grande" w:hAnsi="Lucida Grande" w:cs="Lucida Grande"/>
      <w:sz w:val="18"/>
      <w:szCs w:val="18"/>
    </w:rPr>
  </w:style>
  <w:style w:type="paragraph" w:styleId="NoSpacing">
    <w:name w:val="No Spacing"/>
    <w:uiPriority w:val="9"/>
    <w:semiHidden/>
    <w:rsid w:val="008F18B1"/>
  </w:style>
  <w:style w:type="paragraph" w:customStyle="1" w:styleId="GECovertext2">
    <w:name w:val="GE Cover text 2"/>
    <w:basedOn w:val="GEBODYTEXT1"/>
    <w:link w:val="GECovertext2Char"/>
    <w:uiPriority w:val="10"/>
    <w:rsid w:val="00F172D6"/>
    <w:rPr>
      <w:caps/>
      <w:color w:val="FFFFFF" w:themeColor="background1"/>
      <w:sz w:val="28"/>
      <w:szCs w:val="28"/>
    </w:rPr>
  </w:style>
  <w:style w:type="character" w:customStyle="1" w:styleId="GEBODYTEXT1Char">
    <w:name w:val="GE BODY TEXT 1 Char"/>
    <w:basedOn w:val="DefaultParagraphFont"/>
    <w:link w:val="GEBODYTEXT1"/>
    <w:rsid w:val="005035C4"/>
    <w:rPr>
      <w:rFonts w:ascii="Gill Sans" w:hAnsi="Gill Sans"/>
      <w:color w:val="000000" w:themeColor="text1"/>
      <w:sz w:val="22"/>
    </w:rPr>
  </w:style>
  <w:style w:type="character" w:customStyle="1" w:styleId="GECovertext2Char">
    <w:name w:val="GE Cover text 2 Char"/>
    <w:basedOn w:val="GEBODYTEXT1Char"/>
    <w:link w:val="GECovertext2"/>
    <w:uiPriority w:val="10"/>
    <w:rsid w:val="00F172D6"/>
    <w:rPr>
      <w:rFonts w:ascii="Gill Sans" w:hAnsi="Gill Sans"/>
      <w:caps/>
      <w:color w:val="FFFFFF" w:themeColor="background1"/>
      <w:sz w:val="28"/>
      <w:szCs w:val="28"/>
    </w:rPr>
  </w:style>
  <w:style w:type="character" w:customStyle="1" w:styleId="Heading1Char">
    <w:name w:val="Heading 1 Char"/>
    <w:basedOn w:val="DefaultParagraphFont"/>
    <w:link w:val="Heading1"/>
    <w:uiPriority w:val="9"/>
    <w:rsid w:val="00271C72"/>
    <w:rPr>
      <w:rFonts w:asciiTheme="majorHAnsi" w:eastAsiaTheme="majorEastAsia" w:hAnsiTheme="majorHAnsi" w:cstheme="majorBidi"/>
      <w:b/>
      <w:bCs/>
      <w:color w:val="C02816" w:themeColor="accent1" w:themeShade="BF"/>
      <w:sz w:val="28"/>
      <w:szCs w:val="28"/>
    </w:rPr>
  </w:style>
  <w:style w:type="paragraph" w:styleId="TOCHeading">
    <w:name w:val="TOC Heading"/>
    <w:basedOn w:val="GEH4"/>
    <w:next w:val="Normal"/>
    <w:uiPriority w:val="39"/>
    <w:unhideWhenUsed/>
    <w:qFormat/>
    <w:rsid w:val="00170EA9"/>
    <w:pPr>
      <w:spacing w:line="276" w:lineRule="auto"/>
    </w:pPr>
    <w:rPr>
      <w:lang w:eastAsia="ja-JP"/>
    </w:rPr>
  </w:style>
  <w:style w:type="character" w:customStyle="1" w:styleId="Heading2Char">
    <w:name w:val="Heading 2 Char"/>
    <w:basedOn w:val="DefaultParagraphFont"/>
    <w:link w:val="Heading2"/>
    <w:uiPriority w:val="9"/>
    <w:rsid w:val="00170EA9"/>
    <w:rPr>
      <w:rFonts w:asciiTheme="majorHAnsi" w:eastAsiaTheme="majorEastAsia" w:hAnsiTheme="majorHAnsi" w:cstheme="majorBidi"/>
      <w:b/>
      <w:bCs/>
      <w:color w:val="E84A37" w:themeColor="accent1"/>
      <w:sz w:val="26"/>
      <w:szCs w:val="26"/>
    </w:rPr>
  </w:style>
  <w:style w:type="character" w:customStyle="1" w:styleId="Heading3Char">
    <w:name w:val="Heading 3 Char"/>
    <w:basedOn w:val="DefaultParagraphFont"/>
    <w:link w:val="Heading3"/>
    <w:uiPriority w:val="9"/>
    <w:semiHidden/>
    <w:rsid w:val="00170EA9"/>
    <w:rPr>
      <w:rFonts w:asciiTheme="majorHAnsi" w:eastAsiaTheme="majorEastAsia" w:hAnsiTheme="majorHAnsi" w:cstheme="majorBidi"/>
      <w:b/>
      <w:bCs/>
      <w:color w:val="E84A37" w:themeColor="accent1"/>
    </w:rPr>
  </w:style>
  <w:style w:type="paragraph" w:customStyle="1" w:styleId="GEH1">
    <w:name w:val="GE H 1"/>
    <w:basedOn w:val="Normal"/>
    <w:next w:val="GEBODYTEXT1"/>
    <w:uiPriority w:val="3"/>
    <w:qFormat/>
    <w:rsid w:val="00271C72"/>
    <w:rPr>
      <w:b/>
      <w:caps/>
      <w:sz w:val="28"/>
    </w:rPr>
  </w:style>
  <w:style w:type="paragraph" w:customStyle="1" w:styleId="GEH2">
    <w:name w:val="GE H 2"/>
    <w:basedOn w:val="Normal"/>
    <w:next w:val="GEBODYTEXT2"/>
    <w:uiPriority w:val="4"/>
    <w:qFormat/>
    <w:rsid w:val="0079625B"/>
    <w:pPr>
      <w:spacing w:before="120"/>
      <w:ind w:left="567"/>
    </w:pPr>
    <w:rPr>
      <w:b/>
      <w:caps/>
      <w:color w:val="000000" w:themeColor="text1"/>
    </w:rPr>
  </w:style>
  <w:style w:type="paragraph" w:customStyle="1" w:styleId="GEH3">
    <w:name w:val="GE H 3"/>
    <w:basedOn w:val="Normal"/>
    <w:next w:val="GEBODYTEXT3"/>
    <w:uiPriority w:val="5"/>
    <w:qFormat/>
    <w:rsid w:val="002F2C70"/>
    <w:pPr>
      <w:spacing w:before="120" w:after="120"/>
      <w:ind w:left="1134"/>
    </w:pPr>
    <w:rPr>
      <w:b/>
      <w:sz w:val="22"/>
    </w:rPr>
  </w:style>
  <w:style w:type="paragraph" w:customStyle="1" w:styleId="GEH4">
    <w:name w:val="GE H 4"/>
    <w:basedOn w:val="Normal"/>
    <w:next w:val="Normal"/>
    <w:uiPriority w:val="6"/>
    <w:rsid w:val="00283774"/>
    <w:rPr>
      <w:caps/>
      <w:sz w:val="22"/>
    </w:rPr>
  </w:style>
  <w:style w:type="paragraph" w:styleId="TOC2">
    <w:name w:val="toc 2"/>
    <w:basedOn w:val="Normal"/>
    <w:next w:val="Normal"/>
    <w:autoRedefine/>
    <w:uiPriority w:val="39"/>
    <w:rsid w:val="002F2C70"/>
    <w:pPr>
      <w:spacing w:after="100"/>
      <w:ind w:left="720"/>
    </w:pPr>
    <w:rPr>
      <w:caps/>
      <w:sz w:val="22"/>
    </w:rPr>
  </w:style>
  <w:style w:type="paragraph" w:styleId="TOC1">
    <w:name w:val="toc 1"/>
    <w:basedOn w:val="Normal"/>
    <w:next w:val="Normal"/>
    <w:autoRedefine/>
    <w:uiPriority w:val="39"/>
    <w:rsid w:val="002F2C70"/>
    <w:pPr>
      <w:tabs>
        <w:tab w:val="left" w:pos="720"/>
        <w:tab w:val="right" w:leader="dot" w:pos="8956"/>
      </w:tabs>
      <w:spacing w:after="100"/>
    </w:pPr>
    <w:rPr>
      <w:caps/>
      <w:noProof/>
      <w:sz w:val="22"/>
    </w:rPr>
  </w:style>
  <w:style w:type="paragraph" w:styleId="TOC3">
    <w:name w:val="toc 3"/>
    <w:basedOn w:val="Normal"/>
    <w:next w:val="Normal"/>
    <w:autoRedefine/>
    <w:uiPriority w:val="39"/>
    <w:rsid w:val="002F2C70"/>
    <w:pPr>
      <w:spacing w:after="100"/>
      <w:ind w:left="1440"/>
    </w:pPr>
    <w:rPr>
      <w:sz w:val="22"/>
    </w:rPr>
  </w:style>
  <w:style w:type="character" w:styleId="Hyperlink">
    <w:name w:val="Hyperlink"/>
    <w:basedOn w:val="DefaultParagraphFont"/>
    <w:uiPriority w:val="99"/>
    <w:unhideWhenUsed/>
    <w:rsid w:val="00660B4C"/>
    <w:rPr>
      <w:color w:val="5C666F" w:themeColor="hyperlink"/>
      <w:u w:val="single"/>
    </w:rPr>
  </w:style>
  <w:style w:type="paragraph" w:styleId="TOC4">
    <w:name w:val="toc 4"/>
    <w:basedOn w:val="Normal"/>
    <w:next w:val="Normal"/>
    <w:autoRedefine/>
    <w:uiPriority w:val="39"/>
    <w:semiHidden/>
    <w:rsid w:val="00660B4C"/>
    <w:pPr>
      <w:spacing w:after="100"/>
      <w:ind w:left="720"/>
    </w:pPr>
  </w:style>
  <w:style w:type="paragraph" w:customStyle="1" w:styleId="CoverText1">
    <w:name w:val="Cover Text 1"/>
    <w:basedOn w:val="Normal"/>
    <w:next w:val="Normal"/>
    <w:uiPriority w:val="9"/>
    <w:qFormat/>
    <w:rsid w:val="00F172D6"/>
    <w:rPr>
      <w:rFonts w:ascii="Gill Sans Light" w:hAnsi="Gill Sans Light"/>
      <w:color w:val="FFFFFF" w:themeColor="background1"/>
      <w:sz w:val="28"/>
    </w:rPr>
  </w:style>
  <w:style w:type="paragraph" w:customStyle="1" w:styleId="Title1">
    <w:name w:val="Title1"/>
    <w:basedOn w:val="Normal"/>
    <w:next w:val="Normal"/>
    <w:uiPriority w:val="7"/>
    <w:qFormat/>
    <w:rsid w:val="00E02CEE"/>
    <w:rPr>
      <w:color w:val="000000" w:themeColor="text1"/>
      <w:sz w:val="28"/>
    </w:rPr>
  </w:style>
  <w:style w:type="paragraph" w:customStyle="1" w:styleId="GEH1Numbered">
    <w:name w:val="GE H 1 Numbered"/>
    <w:basedOn w:val="GEH1"/>
    <w:next w:val="GEBody1"/>
    <w:uiPriority w:val="9"/>
    <w:qFormat/>
    <w:rsid w:val="00E02CEE"/>
    <w:pPr>
      <w:numPr>
        <w:numId w:val="20"/>
      </w:numPr>
    </w:pPr>
  </w:style>
  <w:style w:type="paragraph" w:customStyle="1" w:styleId="GEBody1">
    <w:name w:val="GE Body 1"/>
    <w:uiPriority w:val="9"/>
    <w:qFormat/>
    <w:rsid w:val="002E1163"/>
    <w:pPr>
      <w:tabs>
        <w:tab w:val="left" w:pos="567"/>
      </w:tabs>
      <w:spacing w:before="120" w:after="120"/>
      <w:ind w:left="1134" w:hanging="567"/>
    </w:pPr>
    <w:rPr>
      <w:rFonts w:ascii="Gill Sans" w:hAnsi="Gill Sans"/>
      <w:color w:val="000000" w:themeColor="text1"/>
      <w:sz w:val="22"/>
    </w:rPr>
  </w:style>
  <w:style w:type="paragraph" w:customStyle="1" w:styleId="GEH2Numbered">
    <w:name w:val="GE H 2 Numbered"/>
    <w:basedOn w:val="GEH2"/>
    <w:next w:val="GEBody2"/>
    <w:uiPriority w:val="9"/>
    <w:qFormat/>
    <w:rsid w:val="002E1163"/>
    <w:pPr>
      <w:numPr>
        <w:ilvl w:val="1"/>
        <w:numId w:val="20"/>
      </w:numPr>
    </w:pPr>
  </w:style>
  <w:style w:type="paragraph" w:customStyle="1" w:styleId="GEH3Numbered">
    <w:name w:val="GE H 3 Numbered"/>
    <w:basedOn w:val="GEH2Numbered"/>
    <w:next w:val="GEBody3"/>
    <w:uiPriority w:val="9"/>
    <w:qFormat/>
    <w:rsid w:val="002F2C70"/>
    <w:pPr>
      <w:numPr>
        <w:ilvl w:val="2"/>
      </w:numPr>
      <w:ind w:left="1985" w:hanging="851"/>
    </w:pPr>
    <w:rPr>
      <w:caps w:val="0"/>
      <w:color w:val="auto"/>
    </w:rPr>
  </w:style>
  <w:style w:type="paragraph" w:customStyle="1" w:styleId="GEBody2">
    <w:name w:val="GE Body 2"/>
    <w:basedOn w:val="GEH2Numbered"/>
    <w:uiPriority w:val="9"/>
    <w:qFormat/>
    <w:rsid w:val="00995266"/>
    <w:pPr>
      <w:numPr>
        <w:ilvl w:val="0"/>
        <w:numId w:val="0"/>
      </w:numPr>
      <w:spacing w:after="120"/>
      <w:ind w:left="1134"/>
    </w:pPr>
    <w:rPr>
      <w:b w:val="0"/>
      <w:caps w:val="0"/>
      <w:color w:val="auto"/>
      <w:sz w:val="22"/>
    </w:rPr>
  </w:style>
  <w:style w:type="paragraph" w:customStyle="1" w:styleId="GEBody3">
    <w:name w:val="GE Body 3"/>
    <w:basedOn w:val="GEH3Numbered"/>
    <w:uiPriority w:val="9"/>
    <w:qFormat/>
    <w:rsid w:val="00E02CEE"/>
    <w:pPr>
      <w:numPr>
        <w:ilvl w:val="0"/>
        <w:numId w:val="0"/>
      </w:numPr>
      <w:ind w:left="1985"/>
    </w:pPr>
    <w:rPr>
      <w:b w:val="0"/>
      <w:caps/>
      <w:sz w:val="22"/>
      <w:szCs w:val="22"/>
    </w:rPr>
  </w:style>
  <w:style w:type="paragraph" w:customStyle="1" w:styleId="GEBullet4">
    <w:name w:val="GE Bullet 4"/>
    <w:basedOn w:val="Normal"/>
    <w:uiPriority w:val="9"/>
    <w:qFormat/>
    <w:rsid w:val="00E02CEE"/>
    <w:pPr>
      <w:numPr>
        <w:numId w:val="22"/>
      </w:numPr>
      <w:spacing w:before="120"/>
      <w:ind w:left="2269" w:hanging="284"/>
    </w:pPr>
  </w:style>
  <w:style w:type="paragraph" w:styleId="ListParagraph">
    <w:name w:val="List Paragraph"/>
    <w:basedOn w:val="Normal"/>
    <w:uiPriority w:val="34"/>
    <w:unhideWhenUsed/>
    <w:rsid w:val="00C2288D"/>
    <w:pPr>
      <w:ind w:left="720"/>
      <w:contextualSpacing/>
    </w:pPr>
  </w:style>
  <w:style w:type="character" w:styleId="FollowedHyperlink">
    <w:name w:val="FollowedHyperlink"/>
    <w:basedOn w:val="DefaultParagraphFont"/>
    <w:uiPriority w:val="99"/>
    <w:semiHidden/>
    <w:unhideWhenUsed/>
    <w:rsid w:val="00DB5F9E"/>
    <w:rPr>
      <w:color w:val="8CB7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eneira.vic.gov.au/Council/Our-organisation/Publications-and-reports/Quarterly-Service-Performance-Repor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leneira.vic.gov.au/Council/Community-engagement?BestBetMatch=community%20engagement|d13b95b2-5146-4b00-9e3e-a80c73739a64|4f05f368-ecaa-4a93-b749-7ad6c4867c1f|en-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nualreport2017-18.gleneira.vic.gov.au/" TargetMode="External"/><Relationship Id="rId5" Type="http://schemas.microsoft.com/office/2007/relationships/stylesWithEffects" Target="stylesWithEffects.xml"/><Relationship Id="rId15" Type="http://schemas.openxmlformats.org/officeDocument/2006/relationships/hyperlink" Target="https://www.gleneira.vic.gov.au/Council/Meetings-and-agendas/Live-Streaming-Council-Meetings" TargetMode="External"/><Relationship Id="rId10" Type="http://schemas.openxmlformats.org/officeDocument/2006/relationships/hyperlink" Target="http://knowyourcouncil.vic.gov.au/councils/glen-eir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knowyourcounc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ppData\Local\Hewlett-Packard\HP%20TRIM\TEMP\HPTRIM.17896\t0Y84D64.DOTX" TargetMode="External"/></Relationships>
</file>

<file path=word/theme/theme1.xml><?xml version="1.0" encoding="utf-8"?>
<a:theme xmlns:a="http://schemas.openxmlformats.org/drawingml/2006/main" name="Office Theme">
  <a:themeElements>
    <a:clrScheme name="GECC colours">
      <a:dk1>
        <a:sysClr val="windowText" lastClr="000000"/>
      </a:dk1>
      <a:lt1>
        <a:sysClr val="window" lastClr="FFFFFF"/>
      </a:lt1>
      <a:dk2>
        <a:srgbClr val="003B70"/>
      </a:dk2>
      <a:lt2>
        <a:srgbClr val="EBE49A"/>
      </a:lt2>
      <a:accent1>
        <a:srgbClr val="E84A37"/>
      </a:accent1>
      <a:accent2>
        <a:srgbClr val="FF485B"/>
      </a:accent2>
      <a:accent3>
        <a:srgbClr val="C1B900"/>
      </a:accent3>
      <a:accent4>
        <a:srgbClr val="00AEA9"/>
      </a:accent4>
      <a:accent5>
        <a:srgbClr val="EA7200"/>
      </a:accent5>
      <a:accent6>
        <a:srgbClr val="69813A"/>
      </a:accent6>
      <a:hlink>
        <a:srgbClr val="5C666F"/>
      </a:hlink>
      <a:folHlink>
        <a:srgbClr val="8CB7E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91AB9-4EFD-4A8B-AFBE-001A7C1F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t0Y84D64.DOTX</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Four Creative</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Trainor</dc:creator>
  <cp:lastModifiedBy>Caroline Trainor</cp:lastModifiedBy>
  <cp:revision>1</cp:revision>
  <dcterms:created xsi:type="dcterms:W3CDTF">2019-01-08T23:07:00Z</dcterms:created>
  <dcterms:modified xsi:type="dcterms:W3CDTF">2019-01-08T23:08:00Z</dcterms:modified>
</cp:coreProperties>
</file>