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C299E" w14:textId="77777777" w:rsidR="00582D23" w:rsidRPr="005C0DAA" w:rsidRDefault="00EF13E3" w:rsidP="0037578F">
      <w:pPr>
        <w:pStyle w:val="Title"/>
      </w:pPr>
      <w:r>
        <w:rPr>
          <w:noProof/>
        </w:rPr>
        <w:drawing>
          <wp:anchor distT="0" distB="0" distL="114300" distR="114300" simplePos="0" relativeHeight="251658240" behindDoc="1" locked="0" layoutInCell="1" allowOverlap="1" wp14:anchorId="63FBDF2E" wp14:editId="50ADE2BE">
            <wp:simplePos x="0" y="0"/>
            <wp:positionH relativeFrom="column">
              <wp:posOffset>5619115</wp:posOffset>
            </wp:positionH>
            <wp:positionV relativeFrom="paragraph">
              <wp:posOffset>-11430</wp:posOffset>
            </wp:positionV>
            <wp:extent cx="652145" cy="876300"/>
            <wp:effectExtent l="0" t="0" r="0" b="0"/>
            <wp:wrapTight wrapText="bothSides">
              <wp:wrapPolygon edited="0">
                <wp:start x="0" y="0"/>
                <wp:lineTo x="0" y="21130"/>
                <wp:lineTo x="20822" y="21130"/>
                <wp:lineTo x="208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CC logo GreenCMYK_Coated_green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2145" cy="876300"/>
                    </a:xfrm>
                    <a:prstGeom prst="rect">
                      <a:avLst/>
                    </a:prstGeom>
                  </pic:spPr>
                </pic:pic>
              </a:graphicData>
            </a:graphic>
            <wp14:sizeRelH relativeFrom="page">
              <wp14:pctWidth>0</wp14:pctWidth>
            </wp14:sizeRelH>
            <wp14:sizeRelV relativeFrom="page">
              <wp14:pctHeight>0</wp14:pctHeight>
            </wp14:sizeRelV>
          </wp:anchor>
        </w:drawing>
      </w:r>
      <w:r w:rsidR="00582D23" w:rsidRPr="005C0DAA">
        <w:t>Disability Reference Committee</w:t>
      </w:r>
    </w:p>
    <w:p w14:paraId="390532EB" w14:textId="449F69D2" w:rsidR="0000320C" w:rsidRPr="0037578F" w:rsidRDefault="005D708A" w:rsidP="0037578F">
      <w:pPr>
        <w:pStyle w:val="Title"/>
      </w:pPr>
      <w:r>
        <w:t>Terms o</w:t>
      </w:r>
      <w:r w:rsidRPr="005C0DAA">
        <w:t>f Reference</w:t>
      </w:r>
      <w:r w:rsidR="00923803">
        <w:t xml:space="preserve"> – </w:t>
      </w:r>
      <w:r w:rsidR="00557CFA">
        <w:t>2</w:t>
      </w:r>
      <w:r w:rsidR="00923803">
        <w:t>02</w:t>
      </w:r>
      <w:r w:rsidR="00BD71AA">
        <w:t>2</w:t>
      </w:r>
    </w:p>
    <w:p w14:paraId="177F34C5" w14:textId="77777777" w:rsidR="00EF13E3" w:rsidRDefault="00EF13E3" w:rsidP="00CD4C50">
      <w:pPr>
        <w:pStyle w:val="Heading2"/>
      </w:pPr>
    </w:p>
    <w:p w14:paraId="06183A6B" w14:textId="4CCAF5ED" w:rsidR="0000320C" w:rsidRPr="005275C4" w:rsidRDefault="00582D23" w:rsidP="00CD4C50">
      <w:pPr>
        <w:pStyle w:val="Heading2"/>
        <w:rPr>
          <w:rFonts w:ascii="Arial Bold" w:hAnsi="Arial Bold"/>
        </w:rPr>
      </w:pPr>
      <w:r w:rsidRPr="005275C4">
        <w:rPr>
          <w:rFonts w:ascii="Arial Bold" w:hAnsi="Arial Bold"/>
        </w:rPr>
        <w:t>Purpose</w:t>
      </w:r>
      <w:r w:rsidR="00EA408F" w:rsidRPr="005275C4">
        <w:rPr>
          <w:rFonts w:ascii="Arial Bold" w:hAnsi="Arial Bold"/>
        </w:rPr>
        <w:t xml:space="preserve"> statement</w:t>
      </w:r>
    </w:p>
    <w:p w14:paraId="7E82DA52" w14:textId="1983B184" w:rsidR="00EA408F" w:rsidRDefault="0000320C" w:rsidP="0000320C">
      <w:pPr>
        <w:autoSpaceDE w:val="0"/>
        <w:autoSpaceDN w:val="0"/>
        <w:adjustRightInd w:val="0"/>
        <w:rPr>
          <w:rFonts w:cs="Arial"/>
          <w:b w:val="0"/>
          <w:sz w:val="24"/>
          <w:szCs w:val="24"/>
        </w:rPr>
      </w:pPr>
      <w:r w:rsidRPr="001D0DE0">
        <w:rPr>
          <w:rFonts w:cs="Arial"/>
          <w:b w:val="0"/>
          <w:sz w:val="24"/>
          <w:szCs w:val="24"/>
        </w:rPr>
        <w:t xml:space="preserve">The </w:t>
      </w:r>
      <w:r w:rsidR="00EA408F">
        <w:rPr>
          <w:rFonts w:cs="Arial"/>
          <w:b w:val="0"/>
          <w:sz w:val="24"/>
          <w:szCs w:val="24"/>
        </w:rPr>
        <w:t xml:space="preserve">purpose of the </w:t>
      </w:r>
      <w:r w:rsidR="00B6794E">
        <w:rPr>
          <w:rFonts w:cs="Arial"/>
          <w:b w:val="0"/>
          <w:sz w:val="24"/>
          <w:szCs w:val="24"/>
        </w:rPr>
        <w:t xml:space="preserve">Disability Reference Committee </w:t>
      </w:r>
      <w:r w:rsidR="00EA408F">
        <w:rPr>
          <w:rFonts w:cs="Arial"/>
          <w:b w:val="0"/>
          <w:sz w:val="24"/>
          <w:szCs w:val="24"/>
        </w:rPr>
        <w:t xml:space="preserve">is to </w:t>
      </w:r>
      <w:r w:rsidRPr="001D0DE0">
        <w:rPr>
          <w:rFonts w:cs="Arial"/>
          <w:b w:val="0"/>
          <w:sz w:val="24"/>
          <w:szCs w:val="24"/>
        </w:rPr>
        <w:t>provide</w:t>
      </w:r>
      <w:r w:rsidR="00EA408F">
        <w:rPr>
          <w:rFonts w:cs="Arial"/>
          <w:b w:val="0"/>
          <w:sz w:val="24"/>
          <w:szCs w:val="24"/>
        </w:rPr>
        <w:t xml:space="preserve"> Council with</w:t>
      </w:r>
      <w:r w:rsidRPr="001D0DE0">
        <w:rPr>
          <w:rFonts w:cs="Arial"/>
          <w:b w:val="0"/>
          <w:sz w:val="24"/>
          <w:szCs w:val="24"/>
        </w:rPr>
        <w:t xml:space="preserve"> advice and </w:t>
      </w:r>
      <w:r w:rsidR="00EA408F">
        <w:rPr>
          <w:rFonts w:cs="Arial"/>
          <w:b w:val="0"/>
          <w:sz w:val="24"/>
          <w:szCs w:val="24"/>
        </w:rPr>
        <w:t xml:space="preserve">guidance to assist in the implementation of the </w:t>
      </w:r>
      <w:r w:rsidR="00EA408F" w:rsidRPr="005275C4">
        <w:rPr>
          <w:rFonts w:cs="Arial"/>
          <w:b w:val="0"/>
          <w:i/>
          <w:sz w:val="24"/>
          <w:szCs w:val="24"/>
        </w:rPr>
        <w:t>Council Plan</w:t>
      </w:r>
      <w:r w:rsidR="003E13B5">
        <w:rPr>
          <w:rFonts w:cs="Arial"/>
          <w:b w:val="0"/>
          <w:i/>
          <w:sz w:val="24"/>
          <w:szCs w:val="24"/>
        </w:rPr>
        <w:t xml:space="preserve"> 2021-2025</w:t>
      </w:r>
      <w:r w:rsidR="00EA408F">
        <w:rPr>
          <w:rFonts w:cs="Arial"/>
          <w:b w:val="0"/>
          <w:sz w:val="24"/>
          <w:szCs w:val="24"/>
        </w:rPr>
        <w:t xml:space="preserve"> and </w:t>
      </w:r>
      <w:r w:rsidR="00EA408F" w:rsidRPr="005275C4">
        <w:rPr>
          <w:rFonts w:cs="Arial"/>
          <w:b w:val="0"/>
          <w:i/>
          <w:sz w:val="24"/>
          <w:szCs w:val="24"/>
        </w:rPr>
        <w:t>Community Wellbeing Plan</w:t>
      </w:r>
      <w:r w:rsidR="003E13B5">
        <w:rPr>
          <w:rFonts w:cs="Arial"/>
          <w:b w:val="0"/>
          <w:i/>
          <w:sz w:val="24"/>
          <w:szCs w:val="24"/>
        </w:rPr>
        <w:t xml:space="preserve"> 2021-2025</w:t>
      </w:r>
      <w:r w:rsidR="00EA408F">
        <w:rPr>
          <w:rFonts w:cs="Arial"/>
          <w:b w:val="0"/>
          <w:sz w:val="24"/>
          <w:szCs w:val="24"/>
        </w:rPr>
        <w:t>.</w:t>
      </w:r>
    </w:p>
    <w:p w14:paraId="4A1E2EA3" w14:textId="02F0090C" w:rsidR="00EA408F" w:rsidRDefault="00EA408F" w:rsidP="0000320C">
      <w:pPr>
        <w:autoSpaceDE w:val="0"/>
        <w:autoSpaceDN w:val="0"/>
        <w:adjustRightInd w:val="0"/>
        <w:rPr>
          <w:rFonts w:cs="Arial"/>
          <w:b w:val="0"/>
          <w:sz w:val="24"/>
          <w:szCs w:val="24"/>
        </w:rPr>
      </w:pPr>
    </w:p>
    <w:p w14:paraId="1387AB25" w14:textId="324BE1BC" w:rsidR="00EA408F" w:rsidRDefault="00EA408F" w:rsidP="0000320C">
      <w:pPr>
        <w:autoSpaceDE w:val="0"/>
        <w:autoSpaceDN w:val="0"/>
        <w:adjustRightInd w:val="0"/>
        <w:rPr>
          <w:rFonts w:cs="Arial"/>
          <w:b w:val="0"/>
          <w:sz w:val="24"/>
          <w:szCs w:val="24"/>
        </w:rPr>
      </w:pPr>
      <w:r>
        <w:rPr>
          <w:rFonts w:cs="Arial"/>
          <w:b w:val="0"/>
          <w:sz w:val="24"/>
          <w:szCs w:val="24"/>
        </w:rPr>
        <w:t>The</w:t>
      </w:r>
      <w:r w:rsidR="003E13B5">
        <w:rPr>
          <w:rFonts w:cs="Arial"/>
          <w:b w:val="0"/>
          <w:sz w:val="24"/>
          <w:szCs w:val="24"/>
        </w:rPr>
        <w:t>se strategic Council plans respond to our Glen Eira 2040 Community Vision and</w:t>
      </w:r>
      <w:r>
        <w:rPr>
          <w:rFonts w:cs="Arial"/>
          <w:b w:val="0"/>
          <w:sz w:val="24"/>
          <w:szCs w:val="24"/>
        </w:rPr>
        <w:t xml:space="preserve"> outline practical actions to support the health, wellbeing and inclusion of people with a disability, and carers in Glen Eira. The development and implementation of these actions is guided by the work of this committee.</w:t>
      </w:r>
    </w:p>
    <w:p w14:paraId="7856C23D" w14:textId="0D706D12" w:rsidR="00EA408F" w:rsidRPr="005275C4" w:rsidRDefault="00EA408F" w:rsidP="0000320C">
      <w:pPr>
        <w:autoSpaceDE w:val="0"/>
        <w:autoSpaceDN w:val="0"/>
        <w:adjustRightInd w:val="0"/>
        <w:rPr>
          <w:rFonts w:cs="Arial"/>
          <w:sz w:val="28"/>
          <w:szCs w:val="28"/>
        </w:rPr>
      </w:pPr>
    </w:p>
    <w:p w14:paraId="2A3B9EA7" w14:textId="2DB64465" w:rsidR="009B14DD" w:rsidRPr="005275C4" w:rsidRDefault="005275C4" w:rsidP="005275C4">
      <w:pPr>
        <w:pStyle w:val="Heading2"/>
        <w:rPr>
          <w:rFonts w:ascii="Arial Bold" w:hAnsi="Arial Bold"/>
        </w:rPr>
      </w:pPr>
      <w:r w:rsidRPr="005275C4">
        <w:rPr>
          <w:rFonts w:ascii="Arial Bold" w:hAnsi="Arial Bold"/>
        </w:rPr>
        <w:t xml:space="preserve">Purpose </w:t>
      </w:r>
      <w:r w:rsidR="003E13B5">
        <w:rPr>
          <w:rFonts w:ascii="Arial Bold" w:hAnsi="Arial Bold"/>
        </w:rPr>
        <w:t xml:space="preserve">of the </w:t>
      </w:r>
      <w:r>
        <w:rPr>
          <w:rFonts w:ascii="Arial Bold" w:hAnsi="Arial Bold"/>
        </w:rPr>
        <w:t>Disability Reference Committee</w:t>
      </w:r>
    </w:p>
    <w:p w14:paraId="4C42344D" w14:textId="241FB880" w:rsidR="004C2017" w:rsidRPr="001D0DE0" w:rsidRDefault="00EA408F" w:rsidP="001D0DE0">
      <w:pPr>
        <w:pStyle w:val="ListParagraph"/>
        <w:numPr>
          <w:ilvl w:val="0"/>
          <w:numId w:val="15"/>
        </w:numPr>
        <w:autoSpaceDE w:val="0"/>
        <w:autoSpaceDN w:val="0"/>
        <w:adjustRightInd w:val="0"/>
        <w:spacing w:before="120" w:after="120"/>
        <w:ind w:left="568" w:hanging="284"/>
        <w:contextualSpacing w:val="0"/>
        <w:rPr>
          <w:rFonts w:cs="Arial"/>
          <w:b w:val="0"/>
          <w:color w:val="000000"/>
          <w:sz w:val="24"/>
          <w:szCs w:val="24"/>
        </w:rPr>
      </w:pPr>
      <w:r>
        <w:rPr>
          <w:rFonts w:cs="Arial"/>
          <w:b w:val="0"/>
          <w:color w:val="000000"/>
          <w:sz w:val="24"/>
          <w:szCs w:val="24"/>
        </w:rPr>
        <w:t>To r</w:t>
      </w:r>
      <w:r w:rsidR="004C2017" w:rsidRPr="001D0DE0">
        <w:rPr>
          <w:b w:val="0"/>
          <w:sz w:val="24"/>
          <w:szCs w:val="24"/>
        </w:rPr>
        <w:t>epresent the interests of people with disabilities, including carers and family members</w:t>
      </w:r>
      <w:r w:rsidR="003E13B5">
        <w:rPr>
          <w:b w:val="0"/>
          <w:sz w:val="24"/>
          <w:szCs w:val="24"/>
        </w:rPr>
        <w:t>.</w:t>
      </w:r>
    </w:p>
    <w:p w14:paraId="54B5EEA0" w14:textId="1AF810C6" w:rsidR="00956D1C" w:rsidRDefault="00956D1C" w:rsidP="001D0DE0">
      <w:pPr>
        <w:pStyle w:val="ListParagraph"/>
        <w:numPr>
          <w:ilvl w:val="0"/>
          <w:numId w:val="15"/>
        </w:numPr>
        <w:autoSpaceDE w:val="0"/>
        <w:autoSpaceDN w:val="0"/>
        <w:adjustRightInd w:val="0"/>
        <w:spacing w:before="120" w:after="120"/>
        <w:ind w:left="568" w:hanging="284"/>
        <w:contextualSpacing w:val="0"/>
        <w:rPr>
          <w:rFonts w:cs="Arial"/>
          <w:b w:val="0"/>
          <w:color w:val="000000"/>
          <w:sz w:val="24"/>
          <w:szCs w:val="24"/>
        </w:rPr>
      </w:pPr>
      <w:r>
        <w:rPr>
          <w:rFonts w:cs="Arial"/>
          <w:b w:val="0"/>
          <w:color w:val="000000"/>
          <w:sz w:val="24"/>
          <w:szCs w:val="24"/>
        </w:rPr>
        <w:t>To provide an avenue for people with a disability and carers to a</w:t>
      </w:r>
      <w:r w:rsidR="004C2017" w:rsidRPr="001D0DE0">
        <w:rPr>
          <w:rFonts w:cs="Arial"/>
          <w:b w:val="0"/>
          <w:color w:val="000000"/>
          <w:sz w:val="24"/>
          <w:szCs w:val="24"/>
        </w:rPr>
        <w:t>dvis</w:t>
      </w:r>
      <w:r>
        <w:rPr>
          <w:rFonts w:cs="Arial"/>
          <w:b w:val="0"/>
          <w:color w:val="000000"/>
          <w:sz w:val="24"/>
          <w:szCs w:val="24"/>
        </w:rPr>
        <w:t>e</w:t>
      </w:r>
      <w:r w:rsidR="004C2017" w:rsidRPr="001D0DE0">
        <w:rPr>
          <w:rFonts w:cs="Arial"/>
          <w:b w:val="0"/>
          <w:color w:val="000000"/>
          <w:sz w:val="24"/>
          <w:szCs w:val="24"/>
        </w:rPr>
        <w:t xml:space="preserve"> </w:t>
      </w:r>
      <w:r>
        <w:rPr>
          <w:rFonts w:cs="Arial"/>
          <w:b w:val="0"/>
          <w:color w:val="000000"/>
          <w:sz w:val="24"/>
          <w:szCs w:val="24"/>
        </w:rPr>
        <w:t>and guide the planning and implementation of Glen Eira City Council approved events and activities.</w:t>
      </w:r>
    </w:p>
    <w:p w14:paraId="4F933177" w14:textId="77777777" w:rsidR="00956D1C" w:rsidRDefault="00956D1C" w:rsidP="001D0DE0">
      <w:pPr>
        <w:pStyle w:val="ListParagraph"/>
        <w:numPr>
          <w:ilvl w:val="0"/>
          <w:numId w:val="15"/>
        </w:numPr>
        <w:autoSpaceDE w:val="0"/>
        <w:autoSpaceDN w:val="0"/>
        <w:adjustRightInd w:val="0"/>
        <w:spacing w:before="120" w:after="120"/>
        <w:ind w:left="568" w:hanging="284"/>
        <w:contextualSpacing w:val="0"/>
        <w:rPr>
          <w:rFonts w:cs="Arial"/>
          <w:b w:val="0"/>
          <w:color w:val="000000"/>
          <w:sz w:val="24"/>
          <w:szCs w:val="24"/>
        </w:rPr>
      </w:pPr>
      <w:r>
        <w:rPr>
          <w:rFonts w:cs="Arial"/>
          <w:b w:val="0"/>
          <w:color w:val="000000"/>
          <w:sz w:val="24"/>
          <w:szCs w:val="24"/>
        </w:rPr>
        <w:t>To raise awareness in the community of the positive contributions that people with a disability and carers make to community life.</w:t>
      </w:r>
    </w:p>
    <w:p w14:paraId="22DD3A54" w14:textId="08C165D2" w:rsidR="004C2017" w:rsidRDefault="00956D1C" w:rsidP="001D0DE0">
      <w:pPr>
        <w:pStyle w:val="ListParagraph"/>
        <w:numPr>
          <w:ilvl w:val="0"/>
          <w:numId w:val="15"/>
        </w:numPr>
        <w:autoSpaceDE w:val="0"/>
        <w:autoSpaceDN w:val="0"/>
        <w:adjustRightInd w:val="0"/>
        <w:spacing w:before="120" w:after="120"/>
        <w:ind w:left="568" w:hanging="284"/>
        <w:contextualSpacing w:val="0"/>
        <w:rPr>
          <w:rFonts w:cs="Arial"/>
          <w:b w:val="0"/>
          <w:color w:val="000000"/>
          <w:sz w:val="24"/>
          <w:szCs w:val="24"/>
        </w:rPr>
      </w:pPr>
      <w:r>
        <w:rPr>
          <w:rFonts w:cs="Arial"/>
          <w:b w:val="0"/>
          <w:color w:val="000000"/>
          <w:sz w:val="24"/>
          <w:szCs w:val="24"/>
        </w:rPr>
        <w:t>To provide people with a disability and carers with a forum to voice their ideas, concerns, needs, interests and views to Glen Eira City Council and hence the community.</w:t>
      </w:r>
    </w:p>
    <w:p w14:paraId="00E27290" w14:textId="2E49170C" w:rsidR="00956D1C" w:rsidRDefault="00956D1C" w:rsidP="001D0DE0">
      <w:pPr>
        <w:pStyle w:val="ListParagraph"/>
        <w:numPr>
          <w:ilvl w:val="0"/>
          <w:numId w:val="15"/>
        </w:numPr>
        <w:autoSpaceDE w:val="0"/>
        <w:autoSpaceDN w:val="0"/>
        <w:adjustRightInd w:val="0"/>
        <w:spacing w:before="120" w:after="120"/>
        <w:ind w:left="568" w:hanging="284"/>
        <w:contextualSpacing w:val="0"/>
        <w:rPr>
          <w:rFonts w:cs="Arial"/>
          <w:b w:val="0"/>
          <w:color w:val="000000"/>
          <w:sz w:val="24"/>
          <w:szCs w:val="24"/>
        </w:rPr>
      </w:pPr>
      <w:r>
        <w:rPr>
          <w:rFonts w:cs="Arial"/>
          <w:b w:val="0"/>
          <w:color w:val="000000"/>
          <w:sz w:val="24"/>
          <w:szCs w:val="24"/>
        </w:rPr>
        <w:t>To provide people with a disability and carers with opportunities to learn and develop new skills and connect with others.</w:t>
      </w:r>
    </w:p>
    <w:p w14:paraId="4505E420" w14:textId="6DFC4694" w:rsidR="00956D1C" w:rsidRPr="001D0DE0" w:rsidRDefault="00956D1C" w:rsidP="001D0DE0">
      <w:pPr>
        <w:pStyle w:val="ListParagraph"/>
        <w:numPr>
          <w:ilvl w:val="0"/>
          <w:numId w:val="15"/>
        </w:numPr>
        <w:autoSpaceDE w:val="0"/>
        <w:autoSpaceDN w:val="0"/>
        <w:adjustRightInd w:val="0"/>
        <w:spacing w:before="120" w:after="120"/>
        <w:ind w:left="568" w:hanging="284"/>
        <w:contextualSpacing w:val="0"/>
        <w:rPr>
          <w:rFonts w:cs="Arial"/>
          <w:b w:val="0"/>
          <w:color w:val="000000"/>
          <w:sz w:val="24"/>
          <w:szCs w:val="24"/>
        </w:rPr>
      </w:pPr>
      <w:r>
        <w:rPr>
          <w:rFonts w:cs="Arial"/>
          <w:b w:val="0"/>
          <w:color w:val="000000"/>
          <w:sz w:val="24"/>
          <w:szCs w:val="24"/>
        </w:rPr>
        <w:t>To provide information and advice to Glen Eira City Council on behalf of people with a disability and carers and organisations that work with people with a disability.</w:t>
      </w:r>
    </w:p>
    <w:p w14:paraId="1C135F84" w14:textId="486C41DC" w:rsidR="007671C8" w:rsidRPr="001D0DE0" w:rsidRDefault="00956D1C" w:rsidP="001D0DE0">
      <w:pPr>
        <w:pStyle w:val="ListParagraph"/>
        <w:numPr>
          <w:ilvl w:val="0"/>
          <w:numId w:val="15"/>
        </w:numPr>
        <w:autoSpaceDE w:val="0"/>
        <w:autoSpaceDN w:val="0"/>
        <w:adjustRightInd w:val="0"/>
        <w:spacing w:before="120" w:after="120"/>
        <w:ind w:left="568" w:hanging="284"/>
        <w:contextualSpacing w:val="0"/>
        <w:rPr>
          <w:rFonts w:cs="Arial"/>
          <w:b w:val="0"/>
          <w:color w:val="000000"/>
          <w:sz w:val="24"/>
          <w:szCs w:val="24"/>
        </w:rPr>
      </w:pPr>
      <w:r>
        <w:rPr>
          <w:rFonts w:cs="Arial"/>
          <w:b w:val="0"/>
          <w:color w:val="000000"/>
          <w:sz w:val="24"/>
          <w:szCs w:val="24"/>
        </w:rPr>
        <w:t>To r</w:t>
      </w:r>
      <w:r w:rsidR="007671C8" w:rsidRPr="001D0DE0">
        <w:rPr>
          <w:rFonts w:cs="Arial"/>
          <w:b w:val="0"/>
          <w:color w:val="000000"/>
          <w:sz w:val="24"/>
          <w:szCs w:val="24"/>
        </w:rPr>
        <w:t>espond</w:t>
      </w:r>
      <w:r w:rsidR="00935491" w:rsidRPr="001D0DE0">
        <w:rPr>
          <w:rFonts w:cs="Arial"/>
          <w:b w:val="0"/>
          <w:color w:val="000000"/>
          <w:sz w:val="24"/>
          <w:szCs w:val="24"/>
        </w:rPr>
        <w:t>ing</w:t>
      </w:r>
      <w:r w:rsidR="007671C8" w:rsidRPr="001D0DE0">
        <w:rPr>
          <w:rFonts w:cs="Arial"/>
          <w:b w:val="0"/>
          <w:color w:val="000000"/>
          <w:sz w:val="24"/>
          <w:szCs w:val="24"/>
        </w:rPr>
        <w:t xml:space="preserve"> to relevant policies, reports, research documents and plans</w:t>
      </w:r>
      <w:r>
        <w:rPr>
          <w:rFonts w:cs="Arial"/>
          <w:b w:val="0"/>
          <w:color w:val="000000"/>
          <w:sz w:val="24"/>
          <w:szCs w:val="24"/>
        </w:rPr>
        <w:t>.</w:t>
      </w:r>
    </w:p>
    <w:p w14:paraId="660188F1" w14:textId="63EF647C" w:rsidR="005275C4" w:rsidRDefault="005275C4" w:rsidP="005275C4">
      <w:pPr>
        <w:autoSpaceDE w:val="0"/>
        <w:autoSpaceDN w:val="0"/>
        <w:adjustRightInd w:val="0"/>
        <w:spacing w:before="120" w:after="120"/>
        <w:rPr>
          <w:rFonts w:cs="Arial"/>
          <w:color w:val="000000"/>
          <w:sz w:val="28"/>
          <w:szCs w:val="28"/>
        </w:rPr>
      </w:pPr>
    </w:p>
    <w:p w14:paraId="43288E57" w14:textId="77777777" w:rsidR="005275C4" w:rsidRDefault="005275C4" w:rsidP="005275C4">
      <w:pPr>
        <w:pStyle w:val="Heading2"/>
        <w:rPr>
          <w:rFonts w:ascii="Arial Bold" w:hAnsi="Arial Bold"/>
        </w:rPr>
      </w:pPr>
      <w:r>
        <w:rPr>
          <w:rFonts w:ascii="Arial Bold" w:hAnsi="Arial Bold"/>
        </w:rPr>
        <w:t>Objectives</w:t>
      </w:r>
    </w:p>
    <w:p w14:paraId="2566C3EA" w14:textId="6D08C753" w:rsidR="00956D1C" w:rsidRPr="005275C4" w:rsidRDefault="00956D1C" w:rsidP="005275C4">
      <w:pPr>
        <w:pStyle w:val="Heading2"/>
        <w:rPr>
          <w:rFonts w:ascii="Arial Bold" w:hAnsi="Arial Bold"/>
        </w:rPr>
      </w:pPr>
      <w:r>
        <w:rPr>
          <w:rFonts w:cs="Arial"/>
          <w:b w:val="0"/>
          <w:color w:val="000000"/>
          <w:sz w:val="24"/>
          <w:szCs w:val="24"/>
        </w:rPr>
        <w:t>The Disability Reference Committee</w:t>
      </w:r>
      <w:r w:rsidR="003E13B5">
        <w:rPr>
          <w:rFonts w:cs="Arial"/>
          <w:b w:val="0"/>
          <w:color w:val="000000"/>
          <w:sz w:val="24"/>
          <w:szCs w:val="24"/>
        </w:rPr>
        <w:t>’</w:t>
      </w:r>
      <w:r>
        <w:rPr>
          <w:rFonts w:cs="Arial"/>
          <w:b w:val="0"/>
          <w:color w:val="000000"/>
          <w:sz w:val="24"/>
          <w:szCs w:val="24"/>
        </w:rPr>
        <w:t>s objectives are to:</w:t>
      </w:r>
    </w:p>
    <w:p w14:paraId="0552DC53" w14:textId="754A7AFA" w:rsidR="00956D1C" w:rsidRDefault="00956D1C" w:rsidP="00956D1C">
      <w:pPr>
        <w:pStyle w:val="ListParagraph"/>
        <w:numPr>
          <w:ilvl w:val="0"/>
          <w:numId w:val="18"/>
        </w:numPr>
        <w:autoSpaceDE w:val="0"/>
        <w:autoSpaceDN w:val="0"/>
        <w:adjustRightInd w:val="0"/>
        <w:spacing w:before="120" w:after="120"/>
        <w:rPr>
          <w:rFonts w:cs="Arial"/>
          <w:b w:val="0"/>
          <w:color w:val="000000"/>
          <w:sz w:val="24"/>
          <w:szCs w:val="24"/>
        </w:rPr>
      </w:pPr>
      <w:r>
        <w:rPr>
          <w:rFonts w:cs="Arial"/>
          <w:b w:val="0"/>
          <w:color w:val="000000"/>
          <w:sz w:val="24"/>
          <w:szCs w:val="24"/>
        </w:rPr>
        <w:t>Make recommendations about Council plans, strategies, programs, services and policies in so far as they impact on people with a disability and carers. This includes, advocacy on those issues on behalf of the community, responding to strategic Council and/or sector issues and opportunities, and policy development;</w:t>
      </w:r>
    </w:p>
    <w:p w14:paraId="455CC02E" w14:textId="6FF5B9C0" w:rsidR="00956D1C" w:rsidRDefault="00956D1C" w:rsidP="00956D1C">
      <w:pPr>
        <w:pStyle w:val="ListParagraph"/>
        <w:numPr>
          <w:ilvl w:val="0"/>
          <w:numId w:val="18"/>
        </w:numPr>
        <w:autoSpaceDE w:val="0"/>
        <w:autoSpaceDN w:val="0"/>
        <w:adjustRightInd w:val="0"/>
        <w:spacing w:before="120" w:after="120"/>
        <w:rPr>
          <w:rFonts w:cs="Arial"/>
          <w:b w:val="0"/>
          <w:color w:val="000000"/>
          <w:sz w:val="24"/>
          <w:szCs w:val="24"/>
        </w:rPr>
      </w:pPr>
      <w:r>
        <w:rPr>
          <w:rFonts w:cs="Arial"/>
          <w:b w:val="0"/>
          <w:color w:val="000000"/>
          <w:sz w:val="24"/>
          <w:szCs w:val="24"/>
        </w:rPr>
        <w:lastRenderedPageBreak/>
        <w:t>Advi</w:t>
      </w:r>
      <w:r w:rsidR="005275C4">
        <w:rPr>
          <w:rFonts w:cs="Arial"/>
          <w:b w:val="0"/>
          <w:color w:val="000000"/>
          <w:sz w:val="24"/>
          <w:szCs w:val="24"/>
        </w:rPr>
        <w:t>s</w:t>
      </w:r>
      <w:r>
        <w:rPr>
          <w:rFonts w:cs="Arial"/>
          <w:b w:val="0"/>
          <w:color w:val="000000"/>
          <w:sz w:val="24"/>
          <w:szCs w:val="24"/>
        </w:rPr>
        <w:t xml:space="preserve">e and guide </w:t>
      </w:r>
      <w:r w:rsidR="003E13B5">
        <w:rPr>
          <w:rFonts w:cs="Arial"/>
          <w:b w:val="0"/>
          <w:color w:val="000000"/>
          <w:sz w:val="24"/>
          <w:szCs w:val="24"/>
        </w:rPr>
        <w:t>C</w:t>
      </w:r>
      <w:r w:rsidR="005275C4">
        <w:rPr>
          <w:rFonts w:cs="Arial"/>
          <w:b w:val="0"/>
          <w:color w:val="000000"/>
          <w:sz w:val="24"/>
          <w:szCs w:val="24"/>
        </w:rPr>
        <w:t>ouncil officers</w:t>
      </w:r>
      <w:r>
        <w:rPr>
          <w:rFonts w:cs="Arial"/>
          <w:b w:val="0"/>
          <w:color w:val="000000"/>
          <w:sz w:val="24"/>
          <w:szCs w:val="24"/>
        </w:rPr>
        <w:t xml:space="preserve"> to plan, develop and implement actions;</w:t>
      </w:r>
      <w:r w:rsidR="003E13B5">
        <w:rPr>
          <w:rFonts w:cs="Arial"/>
          <w:b w:val="0"/>
          <w:color w:val="000000"/>
          <w:sz w:val="24"/>
          <w:szCs w:val="24"/>
        </w:rPr>
        <w:t xml:space="preserve"> and</w:t>
      </w:r>
    </w:p>
    <w:p w14:paraId="70B0F267" w14:textId="3C6C0609" w:rsidR="00956D1C" w:rsidRPr="005275C4" w:rsidRDefault="00956D1C" w:rsidP="005275C4">
      <w:pPr>
        <w:pStyle w:val="ListParagraph"/>
        <w:numPr>
          <w:ilvl w:val="0"/>
          <w:numId w:val="18"/>
        </w:numPr>
        <w:autoSpaceDE w:val="0"/>
        <w:autoSpaceDN w:val="0"/>
        <w:adjustRightInd w:val="0"/>
        <w:spacing w:before="120" w:after="120"/>
        <w:rPr>
          <w:rFonts w:cs="Arial"/>
          <w:b w:val="0"/>
          <w:color w:val="000000"/>
          <w:sz w:val="24"/>
          <w:szCs w:val="24"/>
        </w:rPr>
      </w:pPr>
      <w:r>
        <w:rPr>
          <w:rFonts w:cs="Arial"/>
          <w:b w:val="0"/>
          <w:color w:val="000000"/>
          <w:sz w:val="24"/>
          <w:szCs w:val="24"/>
        </w:rPr>
        <w:t xml:space="preserve">Involvement in tracking progress and evaluating actions in the </w:t>
      </w:r>
      <w:r w:rsidRPr="005275C4">
        <w:rPr>
          <w:rFonts w:cs="Arial"/>
          <w:b w:val="0"/>
          <w:i/>
          <w:color w:val="000000"/>
          <w:sz w:val="24"/>
          <w:szCs w:val="24"/>
        </w:rPr>
        <w:t>Council Plan</w:t>
      </w:r>
      <w:r w:rsidR="003E13B5">
        <w:rPr>
          <w:rFonts w:cs="Arial"/>
          <w:b w:val="0"/>
          <w:i/>
          <w:color w:val="000000"/>
          <w:sz w:val="24"/>
          <w:szCs w:val="24"/>
        </w:rPr>
        <w:t xml:space="preserve"> 2021-2025</w:t>
      </w:r>
      <w:r>
        <w:rPr>
          <w:rFonts w:cs="Arial"/>
          <w:b w:val="0"/>
          <w:color w:val="000000"/>
          <w:sz w:val="24"/>
          <w:szCs w:val="24"/>
        </w:rPr>
        <w:t xml:space="preserve"> and </w:t>
      </w:r>
      <w:r w:rsidRPr="005275C4">
        <w:rPr>
          <w:rFonts w:cs="Arial"/>
          <w:b w:val="0"/>
          <w:i/>
          <w:color w:val="000000"/>
          <w:sz w:val="24"/>
          <w:szCs w:val="24"/>
        </w:rPr>
        <w:t>Community Wellbeing Plan</w:t>
      </w:r>
      <w:r w:rsidR="003E13B5">
        <w:rPr>
          <w:rFonts w:cs="Arial"/>
          <w:b w:val="0"/>
          <w:i/>
          <w:color w:val="000000"/>
          <w:sz w:val="24"/>
          <w:szCs w:val="24"/>
        </w:rPr>
        <w:t xml:space="preserve"> 2021-2025</w:t>
      </w:r>
      <w:r w:rsidR="004E3DD6">
        <w:rPr>
          <w:rFonts w:cs="Arial"/>
          <w:b w:val="0"/>
          <w:i/>
          <w:color w:val="000000"/>
          <w:sz w:val="24"/>
          <w:szCs w:val="24"/>
        </w:rPr>
        <w:t xml:space="preserve"> and associated annual action plans</w:t>
      </w:r>
      <w:r>
        <w:rPr>
          <w:rFonts w:cs="Arial"/>
          <w:b w:val="0"/>
          <w:color w:val="000000"/>
          <w:sz w:val="24"/>
          <w:szCs w:val="24"/>
        </w:rPr>
        <w:t>.</w:t>
      </w:r>
    </w:p>
    <w:p w14:paraId="57C93117" w14:textId="314F32BC" w:rsidR="009B14DD" w:rsidRPr="0037578F" w:rsidRDefault="00582D23" w:rsidP="0037578F">
      <w:pPr>
        <w:pStyle w:val="Heading2"/>
      </w:pPr>
      <w:r w:rsidRPr="0037578F">
        <w:t>Membership</w:t>
      </w:r>
      <w:r w:rsidR="009B14DD" w:rsidRPr="0037578F">
        <w:t xml:space="preserve"> </w:t>
      </w:r>
    </w:p>
    <w:p w14:paraId="7280858B" w14:textId="77777777" w:rsidR="00956D1C" w:rsidRDefault="00956D1C" w:rsidP="001D0DE0">
      <w:pPr>
        <w:pStyle w:val="Default"/>
      </w:pPr>
      <w:r>
        <w:t>The Committee will include the following membership:</w:t>
      </w:r>
    </w:p>
    <w:p w14:paraId="7E036CCA" w14:textId="77777777" w:rsidR="00956D1C" w:rsidRDefault="00956D1C" w:rsidP="00956D1C">
      <w:pPr>
        <w:pStyle w:val="Default"/>
      </w:pPr>
    </w:p>
    <w:p w14:paraId="5C6D2568" w14:textId="41513DDB" w:rsidR="001D0DE0" w:rsidRPr="001D0DE0" w:rsidRDefault="00B6794E" w:rsidP="005275C4">
      <w:pPr>
        <w:pStyle w:val="Default"/>
        <w:numPr>
          <w:ilvl w:val="0"/>
          <w:numId w:val="19"/>
        </w:numPr>
      </w:pPr>
      <w:r>
        <w:t>C</w:t>
      </w:r>
      <w:r w:rsidR="001D0DE0" w:rsidRPr="001D0DE0">
        <w:t xml:space="preserve">ommunity </w:t>
      </w:r>
      <w:r w:rsidR="00956D1C">
        <w:t xml:space="preserve">members and leaders who have a lived experience of disability, and carers that </w:t>
      </w:r>
      <w:r w:rsidR="001D0DE0" w:rsidRPr="001D0DE0">
        <w:t>live, work</w:t>
      </w:r>
      <w:r w:rsidR="00956D1C">
        <w:t>,</w:t>
      </w:r>
      <w:r w:rsidR="005275C4">
        <w:t xml:space="preserve"> </w:t>
      </w:r>
      <w:r w:rsidR="001D0DE0" w:rsidRPr="001D0DE0">
        <w:t>study</w:t>
      </w:r>
      <w:r w:rsidR="00956D1C">
        <w:t>, volunteer or have a connection with Glen Eira.</w:t>
      </w:r>
      <w:r w:rsidR="001D0DE0" w:rsidRPr="001D0DE0">
        <w:t xml:space="preserve"> </w:t>
      </w:r>
      <w:r w:rsidR="00956D1C">
        <w:t>A maximum of seven (7) representatives.</w:t>
      </w:r>
    </w:p>
    <w:p w14:paraId="6E8E5D00" w14:textId="68D15A7C" w:rsidR="00956D1C" w:rsidRPr="00005E95" w:rsidRDefault="000F0D40" w:rsidP="00956D1C">
      <w:pPr>
        <w:pStyle w:val="ListParagraph"/>
        <w:numPr>
          <w:ilvl w:val="0"/>
          <w:numId w:val="19"/>
        </w:numPr>
        <w:spacing w:after="120"/>
        <w:rPr>
          <w:rFonts w:cs="Arial"/>
          <w:b w:val="0"/>
          <w:sz w:val="24"/>
          <w:szCs w:val="24"/>
        </w:rPr>
      </w:pPr>
      <w:r>
        <w:rPr>
          <w:rFonts w:cs="Arial"/>
          <w:b w:val="0"/>
          <w:sz w:val="24"/>
          <w:szCs w:val="24"/>
        </w:rPr>
        <w:t>Up to t</w:t>
      </w:r>
      <w:r w:rsidR="00956D1C" w:rsidRPr="005C0DAA">
        <w:rPr>
          <w:rFonts w:cs="Arial"/>
          <w:b w:val="0"/>
          <w:sz w:val="24"/>
          <w:szCs w:val="24"/>
        </w:rPr>
        <w:t>hree (</w:t>
      </w:r>
      <w:r w:rsidR="00956D1C">
        <w:rPr>
          <w:rFonts w:cs="Arial"/>
          <w:b w:val="0"/>
          <w:sz w:val="24"/>
          <w:szCs w:val="24"/>
        </w:rPr>
        <w:t>3</w:t>
      </w:r>
      <w:r w:rsidR="00956D1C" w:rsidRPr="005C0DAA">
        <w:rPr>
          <w:rFonts w:cs="Arial"/>
          <w:b w:val="0"/>
          <w:sz w:val="24"/>
          <w:szCs w:val="24"/>
        </w:rPr>
        <w:t xml:space="preserve">) </w:t>
      </w:r>
      <w:r w:rsidR="00956D1C" w:rsidRPr="001D0DE0">
        <w:rPr>
          <w:b w:val="0"/>
          <w:sz w:val="24"/>
          <w:szCs w:val="24"/>
        </w:rPr>
        <w:t xml:space="preserve">service provider </w:t>
      </w:r>
      <w:r w:rsidR="00956D1C">
        <w:rPr>
          <w:b w:val="0"/>
          <w:sz w:val="24"/>
          <w:szCs w:val="24"/>
        </w:rPr>
        <w:t>r</w:t>
      </w:r>
      <w:r w:rsidR="00956D1C" w:rsidRPr="001D0DE0">
        <w:rPr>
          <w:b w:val="0"/>
          <w:sz w:val="24"/>
          <w:szCs w:val="24"/>
        </w:rPr>
        <w:t xml:space="preserve">epresentatives </w:t>
      </w:r>
      <w:r w:rsidR="00956D1C">
        <w:rPr>
          <w:b w:val="0"/>
          <w:sz w:val="24"/>
          <w:szCs w:val="24"/>
        </w:rPr>
        <w:t xml:space="preserve">from organisations supporting </w:t>
      </w:r>
      <w:r w:rsidR="00956D1C" w:rsidRPr="001D0DE0">
        <w:rPr>
          <w:b w:val="0"/>
          <w:sz w:val="24"/>
          <w:szCs w:val="24"/>
        </w:rPr>
        <w:t xml:space="preserve">people with a disability. Each service provider </w:t>
      </w:r>
      <w:r w:rsidR="00956D1C">
        <w:rPr>
          <w:b w:val="0"/>
          <w:sz w:val="24"/>
          <w:szCs w:val="24"/>
        </w:rPr>
        <w:t>is encouraged to have a proxy.</w:t>
      </w:r>
    </w:p>
    <w:p w14:paraId="1456377B" w14:textId="2E7E52FB" w:rsidR="00005E95" w:rsidRDefault="00005E95" w:rsidP="00956D1C">
      <w:pPr>
        <w:pStyle w:val="ListParagraph"/>
        <w:numPr>
          <w:ilvl w:val="0"/>
          <w:numId w:val="19"/>
        </w:numPr>
        <w:spacing w:after="120"/>
        <w:rPr>
          <w:rFonts w:cs="Arial"/>
          <w:b w:val="0"/>
          <w:sz w:val="24"/>
          <w:szCs w:val="24"/>
        </w:rPr>
      </w:pPr>
      <w:r>
        <w:rPr>
          <w:rFonts w:cs="Arial"/>
          <w:b w:val="0"/>
          <w:sz w:val="24"/>
          <w:szCs w:val="24"/>
        </w:rPr>
        <w:t>Glen Eira City Council office</w:t>
      </w:r>
      <w:r w:rsidR="004E3DD6">
        <w:rPr>
          <w:rFonts w:cs="Arial"/>
          <w:b w:val="0"/>
          <w:sz w:val="24"/>
          <w:szCs w:val="24"/>
        </w:rPr>
        <w:t>r</w:t>
      </w:r>
      <w:r>
        <w:rPr>
          <w:rFonts w:cs="Arial"/>
          <w:b w:val="0"/>
          <w:sz w:val="24"/>
          <w:szCs w:val="24"/>
        </w:rPr>
        <w:t>s. A maximum of two (2) representatives.</w:t>
      </w:r>
    </w:p>
    <w:p w14:paraId="731CA290" w14:textId="52FF4303" w:rsidR="00005E95" w:rsidRPr="009901A4" w:rsidRDefault="00005E95" w:rsidP="00956D1C">
      <w:pPr>
        <w:pStyle w:val="ListParagraph"/>
        <w:numPr>
          <w:ilvl w:val="0"/>
          <w:numId w:val="19"/>
        </w:numPr>
        <w:spacing w:after="120"/>
        <w:rPr>
          <w:rFonts w:cs="Arial"/>
          <w:b w:val="0"/>
          <w:sz w:val="24"/>
          <w:szCs w:val="24"/>
        </w:rPr>
      </w:pPr>
      <w:r>
        <w:rPr>
          <w:rFonts w:cs="Arial"/>
          <w:b w:val="0"/>
          <w:sz w:val="24"/>
          <w:szCs w:val="24"/>
        </w:rPr>
        <w:t xml:space="preserve">One or more Council officers will be appointed as </w:t>
      </w:r>
      <w:r w:rsidR="005275C4">
        <w:rPr>
          <w:rFonts w:cs="Arial"/>
          <w:b w:val="0"/>
          <w:sz w:val="24"/>
          <w:szCs w:val="24"/>
        </w:rPr>
        <w:t>conveners</w:t>
      </w:r>
      <w:r>
        <w:rPr>
          <w:rFonts w:cs="Arial"/>
          <w:b w:val="0"/>
          <w:sz w:val="24"/>
          <w:szCs w:val="24"/>
        </w:rPr>
        <w:t xml:space="preserve"> of the Committee. The convener will develop the agenda in consultation with members, attend meetings, advise members about Council plans, strategies, programs, services and policies where relevant and take notes of the recommendations resulting from agenda items.</w:t>
      </w:r>
    </w:p>
    <w:p w14:paraId="7C0FE9B4" w14:textId="2887B151" w:rsidR="00CF2B08" w:rsidRPr="005275C4" w:rsidRDefault="00CF2B08" w:rsidP="005275C4">
      <w:pPr>
        <w:pStyle w:val="Default"/>
      </w:pPr>
    </w:p>
    <w:p w14:paraId="5B85C7DD" w14:textId="77777777" w:rsidR="00005E95" w:rsidRPr="005275C4" w:rsidRDefault="00005E95">
      <w:pPr>
        <w:rPr>
          <w:rFonts w:cs="Arial"/>
          <w:bCs/>
          <w:color w:val="003300"/>
          <w:sz w:val="28"/>
          <w:szCs w:val="28"/>
        </w:rPr>
      </w:pPr>
      <w:r w:rsidRPr="005275C4">
        <w:rPr>
          <w:rFonts w:cs="Arial"/>
          <w:bCs/>
          <w:color w:val="003300"/>
          <w:sz w:val="28"/>
          <w:szCs w:val="28"/>
        </w:rPr>
        <w:t>Criteria for membership</w:t>
      </w:r>
    </w:p>
    <w:p w14:paraId="25DA881C" w14:textId="77777777" w:rsidR="005275C4" w:rsidRDefault="005275C4" w:rsidP="00005E95">
      <w:pPr>
        <w:rPr>
          <w:rFonts w:cs="Arial"/>
          <w:b w:val="0"/>
          <w:bCs/>
          <w:color w:val="003300"/>
          <w:sz w:val="24"/>
          <w:szCs w:val="24"/>
        </w:rPr>
      </w:pPr>
    </w:p>
    <w:p w14:paraId="2AC5100D" w14:textId="21611E77" w:rsidR="00005E95" w:rsidRPr="005275C4" w:rsidRDefault="00005E95" w:rsidP="00005E95">
      <w:pPr>
        <w:rPr>
          <w:rFonts w:cs="Arial"/>
          <w:b w:val="0"/>
          <w:bCs/>
          <w:sz w:val="24"/>
          <w:szCs w:val="24"/>
        </w:rPr>
      </w:pPr>
      <w:r w:rsidRPr="005275C4">
        <w:rPr>
          <w:rFonts w:cs="Arial"/>
          <w:b w:val="0"/>
          <w:bCs/>
          <w:sz w:val="24"/>
          <w:szCs w:val="24"/>
        </w:rPr>
        <w:t>Members will demonstrate:</w:t>
      </w:r>
    </w:p>
    <w:p w14:paraId="22349EEB" w14:textId="77777777" w:rsidR="00005E95" w:rsidRPr="005275C4" w:rsidRDefault="00005E95" w:rsidP="00005E95">
      <w:pPr>
        <w:rPr>
          <w:rFonts w:cs="Arial"/>
          <w:bCs/>
          <w:sz w:val="24"/>
          <w:szCs w:val="24"/>
        </w:rPr>
      </w:pPr>
    </w:p>
    <w:p w14:paraId="5A599C5C" w14:textId="77777777" w:rsidR="00005E95" w:rsidRPr="005275C4" w:rsidRDefault="00005E95" w:rsidP="00005E95">
      <w:pPr>
        <w:pStyle w:val="ListParagraph"/>
        <w:numPr>
          <w:ilvl w:val="0"/>
          <w:numId w:val="21"/>
        </w:numPr>
        <w:rPr>
          <w:rFonts w:cs="Arial"/>
          <w:b w:val="0"/>
          <w:bCs/>
          <w:sz w:val="24"/>
          <w:szCs w:val="24"/>
        </w:rPr>
      </w:pPr>
      <w:r w:rsidRPr="005275C4">
        <w:rPr>
          <w:rFonts w:cs="Arial"/>
          <w:b w:val="0"/>
          <w:bCs/>
          <w:sz w:val="24"/>
          <w:szCs w:val="24"/>
        </w:rPr>
        <w:t>They are over the age of 18 years.</w:t>
      </w:r>
    </w:p>
    <w:p w14:paraId="279C4D33" w14:textId="77777777" w:rsidR="00005E95" w:rsidRPr="005275C4" w:rsidRDefault="00005E95" w:rsidP="00005E95">
      <w:pPr>
        <w:pStyle w:val="ListParagraph"/>
        <w:numPr>
          <w:ilvl w:val="0"/>
          <w:numId w:val="21"/>
        </w:numPr>
        <w:rPr>
          <w:rFonts w:cs="Arial"/>
          <w:b w:val="0"/>
          <w:bCs/>
          <w:sz w:val="24"/>
          <w:szCs w:val="24"/>
        </w:rPr>
      </w:pPr>
      <w:r w:rsidRPr="005275C4">
        <w:rPr>
          <w:rFonts w:cs="Arial"/>
          <w:b w:val="0"/>
          <w:bCs/>
          <w:sz w:val="24"/>
          <w:szCs w:val="24"/>
        </w:rPr>
        <w:t>Knowledge and understanding of the Glen Eira community.</w:t>
      </w:r>
    </w:p>
    <w:p w14:paraId="54DF1DC0" w14:textId="77777777" w:rsidR="00005E95" w:rsidRPr="005275C4" w:rsidRDefault="00005E95" w:rsidP="00005E95">
      <w:pPr>
        <w:pStyle w:val="ListParagraph"/>
        <w:numPr>
          <w:ilvl w:val="0"/>
          <w:numId w:val="21"/>
        </w:numPr>
        <w:rPr>
          <w:rFonts w:cs="Arial"/>
          <w:b w:val="0"/>
          <w:bCs/>
          <w:sz w:val="24"/>
          <w:szCs w:val="24"/>
        </w:rPr>
      </w:pPr>
      <w:r w:rsidRPr="005275C4">
        <w:rPr>
          <w:rFonts w:cs="Arial"/>
          <w:b w:val="0"/>
          <w:bCs/>
          <w:sz w:val="24"/>
          <w:szCs w:val="24"/>
        </w:rPr>
        <w:t>An understanding of an interest in access and inclusion for people with a disability.</w:t>
      </w:r>
    </w:p>
    <w:p w14:paraId="2D7BE3F1" w14:textId="77777777" w:rsidR="00005E95" w:rsidRPr="005275C4" w:rsidRDefault="00005E95" w:rsidP="00005E95">
      <w:pPr>
        <w:pStyle w:val="ListParagraph"/>
        <w:numPr>
          <w:ilvl w:val="0"/>
          <w:numId w:val="21"/>
        </w:numPr>
        <w:rPr>
          <w:rFonts w:cs="Arial"/>
          <w:b w:val="0"/>
          <w:bCs/>
          <w:sz w:val="24"/>
          <w:szCs w:val="24"/>
        </w:rPr>
      </w:pPr>
      <w:r w:rsidRPr="005275C4">
        <w:rPr>
          <w:rFonts w:cs="Arial"/>
          <w:b w:val="0"/>
          <w:bCs/>
          <w:sz w:val="24"/>
          <w:szCs w:val="24"/>
        </w:rPr>
        <w:t>A commitment to inclusion for people with a disability.</w:t>
      </w:r>
    </w:p>
    <w:p w14:paraId="6E90936C" w14:textId="77777777" w:rsidR="00005E95" w:rsidRPr="005275C4" w:rsidRDefault="00005E95" w:rsidP="00005E95">
      <w:pPr>
        <w:pStyle w:val="ListParagraph"/>
        <w:numPr>
          <w:ilvl w:val="0"/>
          <w:numId w:val="21"/>
        </w:numPr>
        <w:rPr>
          <w:rFonts w:cs="Arial"/>
          <w:b w:val="0"/>
          <w:bCs/>
          <w:sz w:val="24"/>
          <w:szCs w:val="24"/>
        </w:rPr>
      </w:pPr>
      <w:r w:rsidRPr="005275C4">
        <w:rPr>
          <w:rFonts w:cs="Arial"/>
          <w:b w:val="0"/>
          <w:bCs/>
          <w:sz w:val="24"/>
          <w:szCs w:val="24"/>
        </w:rPr>
        <w:t>An understanding of the intersectional and diverse strengths and barriers which may exist for people in all aspects of their identity, including: Aboriginality; age; disability; ethnicity; gender identity; race; religion; and sexual orientation.</w:t>
      </w:r>
    </w:p>
    <w:p w14:paraId="273E9A12" w14:textId="77777777" w:rsidR="00005E95" w:rsidRPr="005275C4" w:rsidRDefault="00005E95" w:rsidP="00005E95">
      <w:pPr>
        <w:pStyle w:val="ListParagraph"/>
        <w:numPr>
          <w:ilvl w:val="0"/>
          <w:numId w:val="21"/>
        </w:numPr>
        <w:rPr>
          <w:rFonts w:cs="Arial"/>
          <w:b w:val="0"/>
          <w:bCs/>
          <w:sz w:val="24"/>
          <w:szCs w:val="24"/>
        </w:rPr>
      </w:pPr>
      <w:r w:rsidRPr="005275C4">
        <w:rPr>
          <w:rFonts w:cs="Arial"/>
          <w:b w:val="0"/>
          <w:bCs/>
          <w:sz w:val="24"/>
          <w:szCs w:val="24"/>
        </w:rPr>
        <w:t>Strong, proven community networks to connect and engage with.</w:t>
      </w:r>
    </w:p>
    <w:p w14:paraId="4B3FFC57" w14:textId="705BD77C" w:rsidR="001D0DE0" w:rsidRPr="005275C4" w:rsidRDefault="00005E95" w:rsidP="005275C4">
      <w:pPr>
        <w:pStyle w:val="ListParagraph"/>
        <w:numPr>
          <w:ilvl w:val="0"/>
          <w:numId w:val="21"/>
        </w:numPr>
        <w:rPr>
          <w:rFonts w:cs="Arial"/>
          <w:b w:val="0"/>
          <w:bCs/>
          <w:sz w:val="24"/>
          <w:szCs w:val="24"/>
        </w:rPr>
      </w:pPr>
      <w:r w:rsidRPr="005275C4">
        <w:rPr>
          <w:rFonts w:cs="Arial"/>
          <w:b w:val="0"/>
          <w:bCs/>
          <w:sz w:val="24"/>
          <w:szCs w:val="24"/>
        </w:rPr>
        <w:t>Alignment to Council’s values of integrity, collaboration, respect, innovation and service excellence.</w:t>
      </w:r>
    </w:p>
    <w:p w14:paraId="70C073B6" w14:textId="0E66919B" w:rsidR="002009EB" w:rsidRPr="0037578F" w:rsidRDefault="000351FC" w:rsidP="0037578F">
      <w:pPr>
        <w:pStyle w:val="Heading2"/>
      </w:pPr>
      <w:r w:rsidRPr="001D0DE0">
        <w:t xml:space="preserve">Term of Appointment </w:t>
      </w:r>
    </w:p>
    <w:p w14:paraId="3D580AF7" w14:textId="0FECADF8" w:rsidR="00005E95" w:rsidRDefault="00B6794E" w:rsidP="0037578F">
      <w:pPr>
        <w:rPr>
          <w:b w:val="0"/>
          <w:sz w:val="24"/>
          <w:szCs w:val="24"/>
        </w:rPr>
      </w:pPr>
      <w:r>
        <w:rPr>
          <w:b w:val="0"/>
          <w:sz w:val="24"/>
          <w:szCs w:val="24"/>
        </w:rPr>
        <w:t xml:space="preserve">Appointments will be made for </w:t>
      </w:r>
      <w:r w:rsidR="0030638D">
        <w:rPr>
          <w:b w:val="0"/>
          <w:sz w:val="24"/>
          <w:szCs w:val="24"/>
        </w:rPr>
        <w:t>a</w:t>
      </w:r>
      <w:r w:rsidR="001823E6" w:rsidRPr="001D0DE0">
        <w:rPr>
          <w:b w:val="0"/>
          <w:sz w:val="24"/>
          <w:szCs w:val="24"/>
        </w:rPr>
        <w:t xml:space="preserve"> period of two (2) years</w:t>
      </w:r>
      <w:r w:rsidR="0030638D">
        <w:rPr>
          <w:b w:val="0"/>
          <w:sz w:val="24"/>
          <w:szCs w:val="24"/>
        </w:rPr>
        <w:t>.</w:t>
      </w:r>
      <w:r w:rsidR="001823E6" w:rsidRPr="001D0DE0">
        <w:rPr>
          <w:b w:val="0"/>
          <w:sz w:val="24"/>
          <w:szCs w:val="24"/>
        </w:rPr>
        <w:t xml:space="preserve"> </w:t>
      </w:r>
      <w:r w:rsidR="00005E95">
        <w:rPr>
          <w:b w:val="0"/>
          <w:sz w:val="24"/>
          <w:szCs w:val="24"/>
        </w:rPr>
        <w:t>This will be followed by a review of membership and terms of appointment.</w:t>
      </w:r>
    </w:p>
    <w:p w14:paraId="532C01DF" w14:textId="04854164" w:rsidR="005275C4" w:rsidRPr="005275C4" w:rsidRDefault="005275C4" w:rsidP="005275C4">
      <w:pPr>
        <w:pStyle w:val="Heading2"/>
        <w:rPr>
          <w:rFonts w:ascii="Arial Bold" w:hAnsi="Arial Bold"/>
        </w:rPr>
      </w:pPr>
      <w:r>
        <w:rPr>
          <w:rFonts w:ascii="Arial Bold" w:hAnsi="Arial Bold"/>
        </w:rPr>
        <w:t>Selection process</w:t>
      </w:r>
    </w:p>
    <w:p w14:paraId="5CEECB39" w14:textId="072A4311" w:rsidR="0037578F" w:rsidRPr="0037578F" w:rsidRDefault="00005E95" w:rsidP="0037578F">
      <w:pPr>
        <w:rPr>
          <w:b w:val="0"/>
          <w:sz w:val="24"/>
          <w:szCs w:val="24"/>
        </w:rPr>
      </w:pPr>
      <w:r>
        <w:rPr>
          <w:b w:val="0"/>
          <w:sz w:val="24"/>
          <w:szCs w:val="24"/>
        </w:rPr>
        <w:t xml:space="preserve">Membership is selected by a panel of Glen Eira City Council officers following an expression of interest process. </w:t>
      </w:r>
      <w:r w:rsidR="0030638D">
        <w:rPr>
          <w:b w:val="0"/>
          <w:sz w:val="24"/>
          <w:szCs w:val="24"/>
        </w:rPr>
        <w:t xml:space="preserve"> </w:t>
      </w:r>
    </w:p>
    <w:p w14:paraId="4FF73441" w14:textId="0D8B4DED" w:rsidR="000351FC" w:rsidRPr="0037578F" w:rsidRDefault="00005E95" w:rsidP="0037578F">
      <w:pPr>
        <w:pStyle w:val="Heading2"/>
      </w:pPr>
      <w:r>
        <w:t xml:space="preserve">Casual </w:t>
      </w:r>
      <w:r w:rsidR="000351FC" w:rsidRPr="001D0DE0">
        <w:t>Vacancies</w:t>
      </w:r>
    </w:p>
    <w:p w14:paraId="599C86B1" w14:textId="6B03911D" w:rsidR="004465FD" w:rsidRDefault="000351FC" w:rsidP="001D0DE0">
      <w:pPr>
        <w:rPr>
          <w:b w:val="0"/>
          <w:sz w:val="24"/>
        </w:rPr>
      </w:pPr>
      <w:r w:rsidRPr="001D0DE0">
        <w:rPr>
          <w:b w:val="0"/>
          <w:sz w:val="24"/>
        </w:rPr>
        <w:t xml:space="preserve">Where vacancies </w:t>
      </w:r>
      <w:r w:rsidR="00923803">
        <w:rPr>
          <w:b w:val="0"/>
          <w:sz w:val="24"/>
        </w:rPr>
        <w:t>occur,</w:t>
      </w:r>
      <w:r w:rsidR="004465FD">
        <w:rPr>
          <w:b w:val="0"/>
          <w:sz w:val="24"/>
        </w:rPr>
        <w:t xml:space="preserve"> the Committee</w:t>
      </w:r>
      <w:r w:rsidRPr="001D0DE0">
        <w:rPr>
          <w:b w:val="0"/>
          <w:sz w:val="24"/>
        </w:rPr>
        <w:t xml:space="preserve"> </w:t>
      </w:r>
      <w:r w:rsidR="004465FD">
        <w:rPr>
          <w:b w:val="0"/>
          <w:sz w:val="24"/>
        </w:rPr>
        <w:t>will</w:t>
      </w:r>
      <w:r w:rsidRPr="001D0DE0">
        <w:rPr>
          <w:b w:val="0"/>
          <w:sz w:val="24"/>
        </w:rPr>
        <w:t xml:space="preserve"> </w:t>
      </w:r>
      <w:r w:rsidR="004465FD">
        <w:rPr>
          <w:b w:val="0"/>
          <w:sz w:val="24"/>
        </w:rPr>
        <w:t>agree to</w:t>
      </w:r>
      <w:r w:rsidRPr="001D0DE0">
        <w:rPr>
          <w:b w:val="0"/>
          <w:sz w:val="24"/>
        </w:rPr>
        <w:t xml:space="preserve"> appoint </w:t>
      </w:r>
      <w:r w:rsidR="004465FD">
        <w:rPr>
          <w:b w:val="0"/>
          <w:sz w:val="24"/>
        </w:rPr>
        <w:t>new</w:t>
      </w:r>
      <w:r w:rsidRPr="001D0DE0">
        <w:rPr>
          <w:b w:val="0"/>
          <w:sz w:val="24"/>
        </w:rPr>
        <w:t xml:space="preserve"> members. </w:t>
      </w:r>
    </w:p>
    <w:p w14:paraId="64E80F69" w14:textId="77777777" w:rsidR="004465FD" w:rsidRDefault="004465FD" w:rsidP="001D0DE0">
      <w:pPr>
        <w:rPr>
          <w:b w:val="0"/>
          <w:sz w:val="24"/>
        </w:rPr>
      </w:pPr>
    </w:p>
    <w:p w14:paraId="35A42A8D" w14:textId="77777777" w:rsidR="000351FC" w:rsidRPr="001D0DE0" w:rsidRDefault="000351FC" w:rsidP="001D0DE0">
      <w:pPr>
        <w:rPr>
          <w:b w:val="0"/>
          <w:sz w:val="24"/>
        </w:rPr>
      </w:pPr>
      <w:r w:rsidRPr="001D0DE0">
        <w:rPr>
          <w:b w:val="0"/>
          <w:sz w:val="24"/>
        </w:rPr>
        <w:lastRenderedPageBreak/>
        <w:t>Community</w:t>
      </w:r>
      <w:r w:rsidR="00CF2B08" w:rsidRPr="001D0DE0">
        <w:rPr>
          <w:b w:val="0"/>
          <w:sz w:val="24"/>
        </w:rPr>
        <w:t xml:space="preserve"> </w:t>
      </w:r>
      <w:r w:rsidRPr="001D0DE0">
        <w:rPr>
          <w:b w:val="0"/>
          <w:sz w:val="24"/>
        </w:rPr>
        <w:t>members may</w:t>
      </w:r>
      <w:r w:rsidR="004465FD">
        <w:rPr>
          <w:b w:val="0"/>
          <w:sz w:val="24"/>
        </w:rPr>
        <w:t xml:space="preserve"> register their interest in the committee at any time and request to attend any meeting.</w:t>
      </w:r>
      <w:r w:rsidRPr="001D0DE0">
        <w:rPr>
          <w:b w:val="0"/>
          <w:sz w:val="24"/>
        </w:rPr>
        <w:t xml:space="preserve"> The </w:t>
      </w:r>
      <w:r w:rsidR="004465FD">
        <w:rPr>
          <w:b w:val="0"/>
          <w:sz w:val="24"/>
        </w:rPr>
        <w:t>Committee may</w:t>
      </w:r>
      <w:r w:rsidRPr="001D0DE0">
        <w:rPr>
          <w:b w:val="0"/>
          <w:sz w:val="24"/>
        </w:rPr>
        <w:t xml:space="preserve"> seek</w:t>
      </w:r>
      <w:r w:rsidR="004465FD">
        <w:rPr>
          <w:b w:val="0"/>
          <w:sz w:val="24"/>
        </w:rPr>
        <w:t xml:space="preserve"> to appoint </w:t>
      </w:r>
      <w:r w:rsidRPr="001D0DE0">
        <w:rPr>
          <w:b w:val="0"/>
          <w:sz w:val="24"/>
        </w:rPr>
        <w:t xml:space="preserve">members </w:t>
      </w:r>
      <w:r w:rsidR="004465FD">
        <w:rPr>
          <w:b w:val="0"/>
          <w:sz w:val="24"/>
        </w:rPr>
        <w:t xml:space="preserve">that will enhance the diversity of the committee or ensure that diverse disability representation is </w:t>
      </w:r>
      <w:r w:rsidR="00A1530E">
        <w:rPr>
          <w:b w:val="0"/>
          <w:sz w:val="24"/>
        </w:rPr>
        <w:t>achieved</w:t>
      </w:r>
      <w:r w:rsidRPr="001D0DE0">
        <w:rPr>
          <w:b w:val="0"/>
          <w:sz w:val="24"/>
        </w:rPr>
        <w:t>.</w:t>
      </w:r>
    </w:p>
    <w:p w14:paraId="30A9F62C" w14:textId="345C9FAE" w:rsidR="005275C4" w:rsidRPr="005275C4" w:rsidRDefault="005275C4" w:rsidP="005275C4">
      <w:pPr>
        <w:pStyle w:val="Heading2"/>
      </w:pPr>
      <w:r>
        <w:t>Review</w:t>
      </w:r>
    </w:p>
    <w:p w14:paraId="36E15B86" w14:textId="238B6172" w:rsidR="00005E95" w:rsidRPr="001D0DE0" w:rsidRDefault="00005E95" w:rsidP="00005E95">
      <w:pPr>
        <w:autoSpaceDE w:val="0"/>
        <w:autoSpaceDN w:val="0"/>
        <w:adjustRightInd w:val="0"/>
        <w:rPr>
          <w:rFonts w:cs="Arial"/>
          <w:b w:val="0"/>
          <w:color w:val="000000"/>
          <w:sz w:val="24"/>
          <w:szCs w:val="24"/>
        </w:rPr>
      </w:pPr>
      <w:r>
        <w:rPr>
          <w:rFonts w:cs="Arial"/>
          <w:b w:val="0"/>
          <w:color w:val="000000"/>
          <w:sz w:val="24"/>
          <w:szCs w:val="24"/>
        </w:rPr>
        <w:t xml:space="preserve">The Committee </w:t>
      </w:r>
      <w:r w:rsidR="004E3DD6">
        <w:rPr>
          <w:rFonts w:cs="Arial"/>
          <w:b w:val="0"/>
          <w:color w:val="000000"/>
          <w:sz w:val="24"/>
          <w:szCs w:val="24"/>
        </w:rPr>
        <w:t xml:space="preserve">will </w:t>
      </w:r>
      <w:r>
        <w:rPr>
          <w:rFonts w:cs="Arial"/>
          <w:b w:val="0"/>
          <w:color w:val="000000"/>
          <w:sz w:val="24"/>
          <w:szCs w:val="24"/>
        </w:rPr>
        <w:t xml:space="preserve">review the </w:t>
      </w:r>
      <w:r w:rsidRPr="005275C4">
        <w:rPr>
          <w:rFonts w:cs="Arial"/>
          <w:b w:val="0"/>
          <w:i/>
          <w:color w:val="000000"/>
          <w:sz w:val="24"/>
          <w:szCs w:val="24"/>
        </w:rPr>
        <w:t>Terms of Reference</w:t>
      </w:r>
      <w:r>
        <w:rPr>
          <w:rFonts w:cs="Arial"/>
          <w:b w:val="0"/>
          <w:i/>
          <w:color w:val="000000"/>
          <w:sz w:val="24"/>
          <w:szCs w:val="24"/>
        </w:rPr>
        <w:t xml:space="preserve">, </w:t>
      </w:r>
      <w:r w:rsidRPr="005275C4">
        <w:rPr>
          <w:rFonts w:cs="Arial"/>
          <w:b w:val="0"/>
          <w:color w:val="000000"/>
          <w:sz w:val="24"/>
          <w:szCs w:val="24"/>
        </w:rPr>
        <w:t>including the structure, role, achievements and composition every two years.</w:t>
      </w:r>
      <w:r>
        <w:rPr>
          <w:rFonts w:cs="Arial"/>
          <w:b w:val="0"/>
          <w:color w:val="000000"/>
          <w:sz w:val="24"/>
          <w:szCs w:val="24"/>
        </w:rPr>
        <w:t xml:space="preserve"> </w:t>
      </w:r>
    </w:p>
    <w:p w14:paraId="33407991" w14:textId="77777777" w:rsidR="00005E95" w:rsidRPr="001D0DE0" w:rsidRDefault="00005E95" w:rsidP="000351FC">
      <w:pPr>
        <w:autoSpaceDE w:val="0"/>
        <w:autoSpaceDN w:val="0"/>
        <w:adjustRightInd w:val="0"/>
        <w:rPr>
          <w:rFonts w:cs="Arial"/>
          <w:b w:val="0"/>
          <w:sz w:val="24"/>
          <w:szCs w:val="24"/>
        </w:rPr>
      </w:pPr>
    </w:p>
    <w:p w14:paraId="297EF5C1" w14:textId="77777777" w:rsidR="007671C8" w:rsidRPr="0037578F" w:rsidRDefault="000351FC" w:rsidP="0037578F">
      <w:pPr>
        <w:pStyle w:val="Heading2"/>
      </w:pPr>
      <w:r w:rsidRPr="001D0DE0">
        <w:t>Chairperson</w:t>
      </w:r>
    </w:p>
    <w:p w14:paraId="06A6A371" w14:textId="3526249D" w:rsidR="000351FC" w:rsidRPr="005C0DAA" w:rsidRDefault="000351FC" w:rsidP="000351FC">
      <w:pPr>
        <w:autoSpaceDE w:val="0"/>
        <w:autoSpaceDN w:val="0"/>
        <w:adjustRightInd w:val="0"/>
        <w:rPr>
          <w:rFonts w:cs="Arial"/>
          <w:sz w:val="24"/>
          <w:szCs w:val="24"/>
        </w:rPr>
      </w:pPr>
      <w:r w:rsidRPr="001D0DE0">
        <w:rPr>
          <w:rFonts w:cs="Arial"/>
          <w:b w:val="0"/>
          <w:color w:val="000000"/>
          <w:sz w:val="24"/>
          <w:szCs w:val="24"/>
        </w:rPr>
        <w:t xml:space="preserve">The </w:t>
      </w:r>
      <w:r w:rsidR="00A1530E">
        <w:rPr>
          <w:rFonts w:cs="Arial"/>
          <w:b w:val="0"/>
          <w:color w:val="000000"/>
          <w:sz w:val="24"/>
          <w:szCs w:val="24"/>
        </w:rPr>
        <w:t xml:space="preserve">Committee will appoint a </w:t>
      </w:r>
      <w:r w:rsidR="004E3DD6">
        <w:rPr>
          <w:rFonts w:cs="Arial"/>
          <w:b w:val="0"/>
          <w:color w:val="000000"/>
          <w:sz w:val="24"/>
          <w:szCs w:val="24"/>
        </w:rPr>
        <w:t>C</w:t>
      </w:r>
      <w:r w:rsidR="00A1530E">
        <w:rPr>
          <w:rFonts w:cs="Arial"/>
          <w:b w:val="0"/>
          <w:color w:val="000000"/>
          <w:sz w:val="24"/>
          <w:szCs w:val="24"/>
        </w:rPr>
        <w:t>hairperson</w:t>
      </w:r>
      <w:r w:rsidR="00005E95">
        <w:rPr>
          <w:rFonts w:cs="Arial"/>
          <w:b w:val="0"/>
          <w:color w:val="000000"/>
          <w:sz w:val="24"/>
          <w:szCs w:val="24"/>
        </w:rPr>
        <w:t xml:space="preserve"> for the term of two years who will have a lived experience of disability</w:t>
      </w:r>
      <w:r w:rsidR="005275C4">
        <w:rPr>
          <w:rFonts w:cs="Arial"/>
          <w:b w:val="0"/>
          <w:color w:val="000000"/>
          <w:sz w:val="24"/>
          <w:szCs w:val="24"/>
        </w:rPr>
        <w:t xml:space="preserve"> and/or carer</w:t>
      </w:r>
      <w:r w:rsidR="00A1530E">
        <w:rPr>
          <w:rFonts w:cs="Arial"/>
          <w:b w:val="0"/>
          <w:color w:val="000000"/>
          <w:sz w:val="24"/>
          <w:szCs w:val="24"/>
        </w:rPr>
        <w:t xml:space="preserve">. </w:t>
      </w:r>
      <w:r w:rsidRPr="001D0DE0">
        <w:rPr>
          <w:rFonts w:cs="Arial"/>
          <w:b w:val="0"/>
          <w:color w:val="000000"/>
          <w:sz w:val="24"/>
          <w:szCs w:val="24"/>
        </w:rPr>
        <w:t xml:space="preserve">The Chairperson </w:t>
      </w:r>
      <w:r w:rsidR="00005E95">
        <w:rPr>
          <w:rFonts w:cs="Arial"/>
          <w:b w:val="0"/>
          <w:color w:val="000000"/>
          <w:sz w:val="24"/>
          <w:szCs w:val="24"/>
        </w:rPr>
        <w:t xml:space="preserve">is responsible for the fair conduct of meetings and for ensuring open opportunity is available for all members to voice their views and opinions. </w:t>
      </w:r>
    </w:p>
    <w:p w14:paraId="41D8CD9D" w14:textId="77777777" w:rsidR="00582D23" w:rsidRPr="005C0DAA" w:rsidRDefault="00582D23" w:rsidP="00582D23">
      <w:pPr>
        <w:rPr>
          <w:rFonts w:cs="Arial"/>
          <w:sz w:val="24"/>
          <w:szCs w:val="24"/>
        </w:rPr>
      </w:pPr>
    </w:p>
    <w:p w14:paraId="3554D647" w14:textId="5149D336" w:rsidR="007671C8" w:rsidRPr="0037578F" w:rsidRDefault="00005E95" w:rsidP="0037578F">
      <w:pPr>
        <w:pStyle w:val="Heading2"/>
      </w:pPr>
      <w:r>
        <w:t>Scope of d</w:t>
      </w:r>
      <w:r w:rsidR="000351FC" w:rsidRPr="001D0DE0">
        <w:t xml:space="preserve">ecision </w:t>
      </w:r>
      <w:r>
        <w:t>m</w:t>
      </w:r>
      <w:r w:rsidR="000351FC" w:rsidRPr="001D0DE0">
        <w:t>aking</w:t>
      </w:r>
      <w:r>
        <w:t xml:space="preserve"> and voting rights</w:t>
      </w:r>
    </w:p>
    <w:p w14:paraId="12AD3E42" w14:textId="6CE6B9EF" w:rsidR="000351FC" w:rsidRPr="001D0DE0" w:rsidRDefault="000351FC" w:rsidP="000351FC">
      <w:pPr>
        <w:autoSpaceDE w:val="0"/>
        <w:autoSpaceDN w:val="0"/>
        <w:adjustRightInd w:val="0"/>
        <w:rPr>
          <w:rFonts w:cs="Arial"/>
          <w:b w:val="0"/>
          <w:sz w:val="24"/>
          <w:szCs w:val="24"/>
        </w:rPr>
      </w:pPr>
      <w:r w:rsidRPr="001D0DE0">
        <w:rPr>
          <w:rFonts w:cs="Arial"/>
          <w:b w:val="0"/>
          <w:color w:val="000000"/>
          <w:sz w:val="24"/>
          <w:szCs w:val="24"/>
        </w:rPr>
        <w:t>As far as practicable the Disability Reference Committee will provide advice</w:t>
      </w:r>
      <w:r w:rsidR="00005E95">
        <w:rPr>
          <w:rFonts w:cs="Arial"/>
          <w:b w:val="0"/>
          <w:color w:val="000000"/>
          <w:sz w:val="24"/>
          <w:szCs w:val="24"/>
        </w:rPr>
        <w:t xml:space="preserve"> and guidance</w:t>
      </w:r>
      <w:r w:rsidRPr="001D0DE0">
        <w:rPr>
          <w:rFonts w:cs="Arial"/>
          <w:b w:val="0"/>
          <w:color w:val="000000"/>
          <w:sz w:val="24"/>
          <w:szCs w:val="24"/>
        </w:rPr>
        <w:t xml:space="preserve"> </w:t>
      </w:r>
      <w:r w:rsidR="00A1530E">
        <w:rPr>
          <w:rFonts w:cs="Arial"/>
          <w:b w:val="0"/>
          <w:color w:val="000000"/>
          <w:sz w:val="24"/>
          <w:szCs w:val="24"/>
        </w:rPr>
        <w:t>reflecting</w:t>
      </w:r>
      <w:r w:rsidRPr="001D0DE0">
        <w:rPr>
          <w:rFonts w:cs="Arial"/>
          <w:b w:val="0"/>
          <w:color w:val="000000"/>
          <w:sz w:val="24"/>
          <w:szCs w:val="24"/>
        </w:rPr>
        <w:t xml:space="preserve"> the collective wisdom of the Committee and the best available information provided by </w:t>
      </w:r>
      <w:r w:rsidR="00A1530E">
        <w:rPr>
          <w:rFonts w:cs="Arial"/>
          <w:b w:val="0"/>
          <w:color w:val="000000"/>
          <w:sz w:val="24"/>
          <w:szCs w:val="24"/>
        </w:rPr>
        <w:t xml:space="preserve">representative groups, community organisations and </w:t>
      </w:r>
      <w:r w:rsidRPr="001D0DE0">
        <w:rPr>
          <w:rFonts w:cs="Arial"/>
          <w:b w:val="0"/>
          <w:sz w:val="24"/>
          <w:szCs w:val="24"/>
        </w:rPr>
        <w:t>Council Officers.</w:t>
      </w:r>
    </w:p>
    <w:p w14:paraId="1B3A2300" w14:textId="6D63E704" w:rsidR="000351FC" w:rsidRDefault="000351FC" w:rsidP="000351FC">
      <w:pPr>
        <w:autoSpaceDE w:val="0"/>
        <w:autoSpaceDN w:val="0"/>
        <w:adjustRightInd w:val="0"/>
        <w:rPr>
          <w:rFonts w:cs="Arial"/>
          <w:b w:val="0"/>
          <w:sz w:val="24"/>
          <w:szCs w:val="24"/>
        </w:rPr>
      </w:pPr>
    </w:p>
    <w:p w14:paraId="2CA27047" w14:textId="67847422" w:rsidR="00005E95" w:rsidRDefault="00005E95" w:rsidP="000351FC">
      <w:pPr>
        <w:autoSpaceDE w:val="0"/>
        <w:autoSpaceDN w:val="0"/>
        <w:adjustRightInd w:val="0"/>
        <w:rPr>
          <w:rFonts w:cs="Arial"/>
          <w:b w:val="0"/>
          <w:sz w:val="24"/>
          <w:szCs w:val="24"/>
        </w:rPr>
      </w:pPr>
      <w:r>
        <w:rPr>
          <w:rFonts w:cs="Arial"/>
          <w:b w:val="0"/>
          <w:sz w:val="24"/>
          <w:szCs w:val="24"/>
        </w:rPr>
        <w:t>The Committee has no delegated authority to make decisions on behalf of Glen Eira City Council.</w:t>
      </w:r>
    </w:p>
    <w:p w14:paraId="5F682B52" w14:textId="4AA05C6F" w:rsidR="00005E95" w:rsidRDefault="00AA033D" w:rsidP="000351FC">
      <w:pPr>
        <w:autoSpaceDE w:val="0"/>
        <w:autoSpaceDN w:val="0"/>
        <w:adjustRightInd w:val="0"/>
        <w:rPr>
          <w:rFonts w:cs="Arial"/>
          <w:b w:val="0"/>
          <w:sz w:val="24"/>
          <w:szCs w:val="24"/>
        </w:rPr>
      </w:pPr>
      <w:r>
        <w:rPr>
          <w:rFonts w:cs="Arial"/>
          <w:b w:val="0"/>
          <w:sz w:val="24"/>
          <w:szCs w:val="24"/>
        </w:rPr>
        <w:br/>
        <w:t>The Committee will provide advice, make recommendations and decisions to support the development of Council plans, strategies, programs, services, events and policies by consensus. Where a matter is unable to be determined by consensus, a vote may be held. All members have voting rights with the following rules:</w:t>
      </w:r>
    </w:p>
    <w:p w14:paraId="0506ED6A" w14:textId="5E97ABEF" w:rsidR="00AA033D" w:rsidRDefault="00AA033D" w:rsidP="00AA033D">
      <w:pPr>
        <w:pStyle w:val="ListParagraph"/>
        <w:numPr>
          <w:ilvl w:val="0"/>
          <w:numId w:val="22"/>
        </w:numPr>
        <w:autoSpaceDE w:val="0"/>
        <w:autoSpaceDN w:val="0"/>
        <w:adjustRightInd w:val="0"/>
        <w:rPr>
          <w:rFonts w:cs="Arial"/>
          <w:b w:val="0"/>
          <w:sz w:val="24"/>
          <w:szCs w:val="24"/>
        </w:rPr>
      </w:pPr>
      <w:r>
        <w:rPr>
          <w:rFonts w:cs="Arial"/>
          <w:b w:val="0"/>
          <w:sz w:val="24"/>
          <w:szCs w:val="24"/>
        </w:rPr>
        <w:t>A minimum of 50 per cent (50%) of lived experience of disability and/or carers members need to be present.</w:t>
      </w:r>
    </w:p>
    <w:p w14:paraId="185067CA" w14:textId="544C4B69" w:rsidR="00AA033D" w:rsidRDefault="00AA033D" w:rsidP="00AA033D">
      <w:pPr>
        <w:pStyle w:val="ListParagraph"/>
        <w:numPr>
          <w:ilvl w:val="0"/>
          <w:numId w:val="22"/>
        </w:numPr>
        <w:autoSpaceDE w:val="0"/>
        <w:autoSpaceDN w:val="0"/>
        <w:adjustRightInd w:val="0"/>
        <w:rPr>
          <w:rFonts w:cs="Arial"/>
          <w:b w:val="0"/>
          <w:sz w:val="24"/>
          <w:szCs w:val="24"/>
        </w:rPr>
      </w:pPr>
      <w:r>
        <w:rPr>
          <w:rFonts w:cs="Arial"/>
          <w:b w:val="0"/>
          <w:sz w:val="24"/>
          <w:szCs w:val="24"/>
        </w:rPr>
        <w:t>If 50 per cent (50%) of lived experience of disability and/or carers are not present, the vote will be undertaken by email.</w:t>
      </w:r>
    </w:p>
    <w:p w14:paraId="0DF5E865" w14:textId="309CA552" w:rsidR="00AA033D" w:rsidRDefault="00AA033D" w:rsidP="00AA033D">
      <w:pPr>
        <w:pStyle w:val="ListParagraph"/>
        <w:numPr>
          <w:ilvl w:val="0"/>
          <w:numId w:val="22"/>
        </w:numPr>
        <w:autoSpaceDE w:val="0"/>
        <w:autoSpaceDN w:val="0"/>
        <w:adjustRightInd w:val="0"/>
        <w:rPr>
          <w:rFonts w:cs="Arial"/>
          <w:b w:val="0"/>
          <w:sz w:val="24"/>
          <w:szCs w:val="24"/>
        </w:rPr>
      </w:pPr>
      <w:r>
        <w:rPr>
          <w:rFonts w:cs="Arial"/>
          <w:b w:val="0"/>
          <w:sz w:val="24"/>
          <w:szCs w:val="24"/>
        </w:rPr>
        <w:t>Members will be advised of the outcomes of any item subject to a vote.</w:t>
      </w:r>
    </w:p>
    <w:p w14:paraId="047F026D" w14:textId="1C5234D0" w:rsidR="00AA033D" w:rsidRPr="005275C4" w:rsidRDefault="00AA033D" w:rsidP="005275C4">
      <w:pPr>
        <w:pStyle w:val="ListParagraph"/>
        <w:numPr>
          <w:ilvl w:val="0"/>
          <w:numId w:val="22"/>
        </w:numPr>
        <w:autoSpaceDE w:val="0"/>
        <w:autoSpaceDN w:val="0"/>
        <w:adjustRightInd w:val="0"/>
        <w:rPr>
          <w:rFonts w:cs="Arial"/>
          <w:b w:val="0"/>
          <w:sz w:val="24"/>
          <w:szCs w:val="24"/>
        </w:rPr>
      </w:pPr>
      <w:r>
        <w:rPr>
          <w:rFonts w:cs="Arial"/>
          <w:b w:val="0"/>
          <w:sz w:val="24"/>
          <w:szCs w:val="24"/>
        </w:rPr>
        <w:t>A minimum of seven (7) votes, either at the meeting or held over email is required for the vote to be considered majority held.</w:t>
      </w:r>
    </w:p>
    <w:p w14:paraId="6F9E47B4" w14:textId="77777777" w:rsidR="0037578F" w:rsidRPr="0037578F" w:rsidRDefault="0037578F" w:rsidP="000351FC">
      <w:pPr>
        <w:autoSpaceDE w:val="0"/>
        <w:autoSpaceDN w:val="0"/>
        <w:adjustRightInd w:val="0"/>
        <w:rPr>
          <w:rFonts w:cs="Arial"/>
          <w:b w:val="0"/>
          <w:color w:val="000000"/>
          <w:sz w:val="24"/>
          <w:szCs w:val="24"/>
        </w:rPr>
      </w:pPr>
    </w:p>
    <w:p w14:paraId="2631C08C" w14:textId="26A5975A" w:rsidR="000351FC" w:rsidRPr="0037578F" w:rsidRDefault="000351FC" w:rsidP="0037578F">
      <w:pPr>
        <w:pStyle w:val="Heading2"/>
      </w:pPr>
      <w:r w:rsidRPr="001D0DE0">
        <w:t xml:space="preserve">Representation of </w:t>
      </w:r>
      <w:r w:rsidR="00AA033D">
        <w:t>v</w:t>
      </w:r>
      <w:r w:rsidRPr="001D0DE0">
        <w:t>iews</w:t>
      </w:r>
      <w:r w:rsidR="00AA033D">
        <w:t xml:space="preserve"> and conduct of meetings</w:t>
      </w:r>
    </w:p>
    <w:p w14:paraId="0D60F233" w14:textId="008B8FA3" w:rsidR="00AA033D" w:rsidRDefault="00AA033D" w:rsidP="000351FC">
      <w:pPr>
        <w:autoSpaceDE w:val="0"/>
        <w:autoSpaceDN w:val="0"/>
        <w:adjustRightInd w:val="0"/>
        <w:rPr>
          <w:rFonts w:cs="Arial"/>
          <w:b w:val="0"/>
          <w:color w:val="000000"/>
          <w:sz w:val="24"/>
          <w:szCs w:val="24"/>
        </w:rPr>
      </w:pPr>
      <w:r>
        <w:rPr>
          <w:rFonts w:cs="Arial"/>
          <w:b w:val="0"/>
          <w:color w:val="000000"/>
          <w:sz w:val="24"/>
          <w:szCs w:val="24"/>
        </w:rPr>
        <w:t>Committee meetings will encourage fair and inclusive discussion and respect for each member’s views:</w:t>
      </w:r>
    </w:p>
    <w:p w14:paraId="0512030F" w14:textId="56AD011A" w:rsidR="00AA033D" w:rsidRDefault="00AA033D" w:rsidP="00AA033D">
      <w:pPr>
        <w:pStyle w:val="ListParagraph"/>
        <w:numPr>
          <w:ilvl w:val="0"/>
          <w:numId w:val="23"/>
        </w:numPr>
        <w:autoSpaceDE w:val="0"/>
        <w:autoSpaceDN w:val="0"/>
        <w:adjustRightInd w:val="0"/>
        <w:rPr>
          <w:rFonts w:cs="Arial"/>
          <w:b w:val="0"/>
          <w:color w:val="000000"/>
          <w:sz w:val="24"/>
          <w:szCs w:val="24"/>
        </w:rPr>
      </w:pPr>
      <w:r>
        <w:rPr>
          <w:rFonts w:cs="Arial"/>
          <w:b w:val="0"/>
          <w:color w:val="000000"/>
          <w:sz w:val="24"/>
          <w:szCs w:val="24"/>
        </w:rPr>
        <w:t>Embodying Council’s values of integrity, collaboration, respect, innovation and service excellence.</w:t>
      </w:r>
    </w:p>
    <w:p w14:paraId="46102B32" w14:textId="15BB6738" w:rsidR="00AA033D" w:rsidRDefault="00AA033D" w:rsidP="00AA033D">
      <w:pPr>
        <w:pStyle w:val="ListParagraph"/>
        <w:numPr>
          <w:ilvl w:val="0"/>
          <w:numId w:val="23"/>
        </w:numPr>
        <w:autoSpaceDE w:val="0"/>
        <w:autoSpaceDN w:val="0"/>
        <w:adjustRightInd w:val="0"/>
        <w:rPr>
          <w:rFonts w:cs="Arial"/>
          <w:b w:val="0"/>
          <w:color w:val="000000"/>
          <w:sz w:val="24"/>
          <w:szCs w:val="24"/>
        </w:rPr>
      </w:pPr>
      <w:r>
        <w:rPr>
          <w:rFonts w:cs="Arial"/>
          <w:b w:val="0"/>
          <w:color w:val="000000"/>
          <w:sz w:val="24"/>
          <w:szCs w:val="24"/>
        </w:rPr>
        <w:t>Respectfully incorporating the per</w:t>
      </w:r>
      <w:r w:rsidR="005275C4">
        <w:rPr>
          <w:rFonts w:cs="Arial"/>
          <w:b w:val="0"/>
          <w:color w:val="000000"/>
          <w:sz w:val="24"/>
          <w:szCs w:val="24"/>
        </w:rPr>
        <w:t>s</w:t>
      </w:r>
      <w:r>
        <w:rPr>
          <w:rFonts w:cs="Arial"/>
          <w:b w:val="0"/>
          <w:color w:val="000000"/>
          <w:sz w:val="24"/>
          <w:szCs w:val="24"/>
        </w:rPr>
        <w:t>pectives of people with a lived experience</w:t>
      </w:r>
      <w:r w:rsidR="005275C4">
        <w:rPr>
          <w:rFonts w:cs="Arial"/>
          <w:b w:val="0"/>
          <w:color w:val="000000"/>
          <w:sz w:val="24"/>
          <w:szCs w:val="24"/>
        </w:rPr>
        <w:t xml:space="preserve"> of disability and/or carer</w:t>
      </w:r>
      <w:r>
        <w:rPr>
          <w:rFonts w:cs="Arial"/>
          <w:b w:val="0"/>
          <w:color w:val="000000"/>
          <w:sz w:val="24"/>
          <w:szCs w:val="24"/>
        </w:rPr>
        <w:t>.</w:t>
      </w:r>
    </w:p>
    <w:p w14:paraId="3235FF9F" w14:textId="1BD5ECC1" w:rsidR="00AA033D" w:rsidRDefault="00AA033D" w:rsidP="00AA033D">
      <w:pPr>
        <w:pStyle w:val="ListParagraph"/>
        <w:numPr>
          <w:ilvl w:val="0"/>
          <w:numId w:val="23"/>
        </w:numPr>
        <w:autoSpaceDE w:val="0"/>
        <w:autoSpaceDN w:val="0"/>
        <w:adjustRightInd w:val="0"/>
        <w:rPr>
          <w:rFonts w:cs="Arial"/>
          <w:b w:val="0"/>
          <w:color w:val="000000"/>
          <w:sz w:val="24"/>
          <w:szCs w:val="24"/>
        </w:rPr>
      </w:pPr>
      <w:r>
        <w:rPr>
          <w:rFonts w:cs="Arial"/>
          <w:b w:val="0"/>
          <w:color w:val="000000"/>
          <w:sz w:val="24"/>
          <w:szCs w:val="24"/>
        </w:rPr>
        <w:t>Having due regard for the opinions, beliefs and rights of each member.</w:t>
      </w:r>
    </w:p>
    <w:p w14:paraId="78E85AE9" w14:textId="47F2DF0B" w:rsidR="00AA033D" w:rsidRDefault="00AA033D" w:rsidP="00AA033D">
      <w:pPr>
        <w:pStyle w:val="ListParagraph"/>
        <w:numPr>
          <w:ilvl w:val="0"/>
          <w:numId w:val="23"/>
        </w:numPr>
        <w:autoSpaceDE w:val="0"/>
        <w:autoSpaceDN w:val="0"/>
        <w:adjustRightInd w:val="0"/>
        <w:rPr>
          <w:rFonts w:cs="Arial"/>
          <w:b w:val="0"/>
          <w:color w:val="000000"/>
          <w:sz w:val="24"/>
          <w:szCs w:val="24"/>
        </w:rPr>
      </w:pPr>
      <w:r>
        <w:rPr>
          <w:rFonts w:cs="Arial"/>
          <w:b w:val="0"/>
          <w:color w:val="000000"/>
          <w:sz w:val="24"/>
          <w:szCs w:val="24"/>
        </w:rPr>
        <w:t>Committing to regular attendance at meetings.</w:t>
      </w:r>
    </w:p>
    <w:p w14:paraId="4B639066" w14:textId="15091C11" w:rsidR="00AA033D" w:rsidRDefault="00AA033D" w:rsidP="00AA033D">
      <w:pPr>
        <w:pStyle w:val="ListParagraph"/>
        <w:numPr>
          <w:ilvl w:val="0"/>
          <w:numId w:val="23"/>
        </w:numPr>
        <w:autoSpaceDE w:val="0"/>
        <w:autoSpaceDN w:val="0"/>
        <w:adjustRightInd w:val="0"/>
        <w:rPr>
          <w:rFonts w:cs="Arial"/>
          <w:b w:val="0"/>
          <w:color w:val="000000"/>
          <w:sz w:val="24"/>
          <w:szCs w:val="24"/>
        </w:rPr>
      </w:pPr>
      <w:r>
        <w:rPr>
          <w:rFonts w:cs="Arial"/>
          <w:b w:val="0"/>
          <w:color w:val="000000"/>
          <w:sz w:val="24"/>
          <w:szCs w:val="24"/>
        </w:rPr>
        <w:lastRenderedPageBreak/>
        <w:t>Not improperly seeking to confer an advantage or disadvantage on any person.</w:t>
      </w:r>
    </w:p>
    <w:p w14:paraId="5C325182" w14:textId="252C7D27" w:rsidR="0037578F" w:rsidRPr="005275C4" w:rsidRDefault="00AA033D" w:rsidP="000351FC">
      <w:pPr>
        <w:pStyle w:val="ListParagraph"/>
        <w:numPr>
          <w:ilvl w:val="0"/>
          <w:numId w:val="23"/>
        </w:numPr>
        <w:autoSpaceDE w:val="0"/>
        <w:autoSpaceDN w:val="0"/>
        <w:adjustRightInd w:val="0"/>
        <w:rPr>
          <w:rFonts w:cs="Arial"/>
          <w:b w:val="0"/>
          <w:color w:val="000000"/>
          <w:sz w:val="24"/>
          <w:szCs w:val="24"/>
        </w:rPr>
      </w:pPr>
      <w:r>
        <w:rPr>
          <w:rFonts w:cs="Arial"/>
          <w:b w:val="0"/>
          <w:color w:val="000000"/>
          <w:sz w:val="24"/>
          <w:szCs w:val="24"/>
        </w:rPr>
        <w:t>Not making improper use of information acquired because of their position or release information that the member knows or should reasonably know, is confidential.</w:t>
      </w:r>
    </w:p>
    <w:p w14:paraId="6E1399ED" w14:textId="04665596" w:rsidR="004C2017" w:rsidRDefault="00AA033D" w:rsidP="0037578F">
      <w:pPr>
        <w:pStyle w:val="Heading2"/>
      </w:pPr>
      <w:r>
        <w:t>Schedule of m</w:t>
      </w:r>
      <w:r w:rsidR="004C2017" w:rsidRPr="001D0DE0">
        <w:t xml:space="preserve">eeting </w:t>
      </w:r>
      <w:r>
        <w:t>t</w:t>
      </w:r>
      <w:r w:rsidR="004C2017" w:rsidRPr="001D0DE0">
        <w:t>imes</w:t>
      </w:r>
    </w:p>
    <w:p w14:paraId="0104FB7C" w14:textId="590EE874" w:rsidR="004C2017" w:rsidRPr="001D0DE0" w:rsidRDefault="00EB3D23" w:rsidP="0037578F">
      <w:pPr>
        <w:autoSpaceDE w:val="0"/>
        <w:autoSpaceDN w:val="0"/>
        <w:adjustRightInd w:val="0"/>
        <w:rPr>
          <w:rFonts w:cs="Arial"/>
          <w:b w:val="0"/>
          <w:color w:val="000000"/>
          <w:sz w:val="24"/>
          <w:szCs w:val="24"/>
        </w:rPr>
      </w:pPr>
      <w:r w:rsidRPr="00EB3D23">
        <w:rPr>
          <w:rFonts w:cs="Arial"/>
          <w:b w:val="0"/>
          <w:color w:val="000000"/>
          <w:sz w:val="24"/>
          <w:szCs w:val="24"/>
        </w:rPr>
        <w:t xml:space="preserve">Meetings </w:t>
      </w:r>
      <w:r w:rsidR="00BD7FEF">
        <w:rPr>
          <w:rFonts w:cs="Arial"/>
          <w:b w:val="0"/>
          <w:color w:val="000000"/>
          <w:sz w:val="24"/>
          <w:szCs w:val="24"/>
        </w:rPr>
        <w:t xml:space="preserve">will be </w:t>
      </w:r>
      <w:r w:rsidRPr="00EB3D23">
        <w:rPr>
          <w:rFonts w:cs="Arial"/>
          <w:b w:val="0"/>
          <w:color w:val="000000"/>
          <w:sz w:val="24"/>
          <w:szCs w:val="24"/>
        </w:rPr>
        <w:t xml:space="preserve">held </w:t>
      </w:r>
      <w:r>
        <w:rPr>
          <w:rFonts w:cs="Arial"/>
          <w:b w:val="0"/>
          <w:color w:val="000000"/>
          <w:sz w:val="24"/>
          <w:szCs w:val="24"/>
        </w:rPr>
        <w:t xml:space="preserve">bimonthly </w:t>
      </w:r>
      <w:r w:rsidR="005275C4">
        <w:rPr>
          <w:rFonts w:cs="Arial"/>
          <w:b w:val="0"/>
          <w:color w:val="000000"/>
          <w:sz w:val="24"/>
          <w:szCs w:val="24"/>
        </w:rPr>
        <w:t>w</w:t>
      </w:r>
      <w:r w:rsidR="00BD7FEF">
        <w:rPr>
          <w:rFonts w:cs="Arial"/>
          <w:b w:val="0"/>
          <w:color w:val="000000"/>
          <w:sz w:val="24"/>
          <w:szCs w:val="24"/>
        </w:rPr>
        <w:t xml:space="preserve">ith </w:t>
      </w:r>
      <w:r w:rsidR="00EA408F">
        <w:rPr>
          <w:rFonts w:cs="Arial"/>
          <w:b w:val="0"/>
          <w:color w:val="000000"/>
          <w:sz w:val="24"/>
          <w:szCs w:val="24"/>
        </w:rPr>
        <w:t>f</w:t>
      </w:r>
      <w:r w:rsidR="00BD71AA">
        <w:rPr>
          <w:rFonts w:cs="Arial"/>
          <w:b w:val="0"/>
          <w:color w:val="000000"/>
          <w:sz w:val="24"/>
          <w:szCs w:val="24"/>
        </w:rPr>
        <w:t>ive</w:t>
      </w:r>
      <w:r w:rsidR="00BD7FEF">
        <w:rPr>
          <w:rFonts w:cs="Arial"/>
          <w:b w:val="0"/>
          <w:color w:val="000000"/>
          <w:sz w:val="24"/>
          <w:szCs w:val="24"/>
        </w:rPr>
        <w:t xml:space="preserve"> (5)</w:t>
      </w:r>
      <w:r>
        <w:rPr>
          <w:rFonts w:cs="Arial"/>
          <w:b w:val="0"/>
          <w:color w:val="000000"/>
          <w:sz w:val="24"/>
          <w:szCs w:val="24"/>
        </w:rPr>
        <w:t xml:space="preserve"> meetings held per calendar year</w:t>
      </w:r>
      <w:r w:rsidR="005275C4">
        <w:rPr>
          <w:rFonts w:cs="Arial"/>
          <w:b w:val="0"/>
          <w:color w:val="000000"/>
          <w:sz w:val="24"/>
          <w:szCs w:val="24"/>
        </w:rPr>
        <w:t xml:space="preserve"> </w:t>
      </w:r>
      <w:r w:rsidR="00BD7FEF">
        <w:rPr>
          <w:rFonts w:cs="Arial"/>
          <w:b w:val="0"/>
          <w:color w:val="000000"/>
          <w:sz w:val="24"/>
          <w:szCs w:val="24"/>
        </w:rPr>
        <w:t>(a</w:t>
      </w:r>
      <w:r w:rsidR="00AA033D">
        <w:rPr>
          <w:rFonts w:cs="Arial"/>
          <w:b w:val="0"/>
          <w:color w:val="000000"/>
          <w:sz w:val="24"/>
          <w:szCs w:val="24"/>
        </w:rPr>
        <w:t>dditional meetings may be arranged if agreed to by Committee members and the Ch</w:t>
      </w:r>
      <w:r w:rsidR="00BD7FEF">
        <w:rPr>
          <w:rFonts w:cs="Arial"/>
          <w:b w:val="0"/>
          <w:color w:val="000000"/>
          <w:sz w:val="24"/>
          <w:szCs w:val="24"/>
        </w:rPr>
        <w:t>air</w:t>
      </w:r>
      <w:r w:rsidR="00671865">
        <w:rPr>
          <w:rFonts w:cs="Arial"/>
          <w:b w:val="0"/>
          <w:color w:val="000000"/>
          <w:sz w:val="24"/>
          <w:szCs w:val="24"/>
        </w:rPr>
        <w:t>person</w:t>
      </w:r>
      <w:r w:rsidR="00BD7FEF">
        <w:rPr>
          <w:rFonts w:cs="Arial"/>
          <w:b w:val="0"/>
          <w:color w:val="000000"/>
          <w:sz w:val="24"/>
          <w:szCs w:val="24"/>
        </w:rPr>
        <w:t>)</w:t>
      </w:r>
      <w:r w:rsidR="00AA033D">
        <w:rPr>
          <w:rFonts w:cs="Arial"/>
          <w:b w:val="0"/>
          <w:color w:val="000000"/>
          <w:sz w:val="24"/>
          <w:szCs w:val="24"/>
        </w:rPr>
        <w:t>.</w:t>
      </w:r>
    </w:p>
    <w:p w14:paraId="269E13EF" w14:textId="77777777" w:rsidR="005275C4" w:rsidRDefault="005275C4" w:rsidP="004C2017">
      <w:pPr>
        <w:autoSpaceDE w:val="0"/>
        <w:autoSpaceDN w:val="0"/>
        <w:adjustRightInd w:val="0"/>
        <w:rPr>
          <w:rFonts w:cs="Arial"/>
          <w:b w:val="0"/>
          <w:bCs/>
          <w:sz w:val="24"/>
          <w:szCs w:val="24"/>
        </w:rPr>
      </w:pPr>
    </w:p>
    <w:p w14:paraId="4FB62D06" w14:textId="5E0FFE5D" w:rsidR="00AA033D" w:rsidRPr="005275C4" w:rsidRDefault="00AA033D" w:rsidP="004C2017">
      <w:pPr>
        <w:autoSpaceDE w:val="0"/>
        <w:autoSpaceDN w:val="0"/>
        <w:adjustRightInd w:val="0"/>
        <w:rPr>
          <w:rFonts w:cs="Arial"/>
          <w:b w:val="0"/>
          <w:bCs/>
          <w:sz w:val="24"/>
          <w:szCs w:val="24"/>
        </w:rPr>
      </w:pPr>
      <w:r w:rsidRPr="005275C4">
        <w:rPr>
          <w:rFonts w:cs="Arial"/>
          <w:b w:val="0"/>
          <w:bCs/>
          <w:sz w:val="24"/>
          <w:szCs w:val="24"/>
        </w:rPr>
        <w:t>A schedule of meetings will be confirmed in advance with all relevant papers distributed (as appropriate) to each member.</w:t>
      </w:r>
    </w:p>
    <w:p w14:paraId="66AA2A25" w14:textId="77777777" w:rsidR="005275C4" w:rsidRDefault="005275C4" w:rsidP="004C2017">
      <w:pPr>
        <w:autoSpaceDE w:val="0"/>
        <w:autoSpaceDN w:val="0"/>
        <w:adjustRightInd w:val="0"/>
        <w:rPr>
          <w:rFonts w:cs="Arial"/>
          <w:b w:val="0"/>
          <w:bCs/>
          <w:sz w:val="24"/>
          <w:szCs w:val="24"/>
        </w:rPr>
      </w:pPr>
    </w:p>
    <w:p w14:paraId="6AFE80FC" w14:textId="196F8767" w:rsidR="00AA033D" w:rsidRPr="005275C4" w:rsidRDefault="00AA033D" w:rsidP="004C2017">
      <w:pPr>
        <w:autoSpaceDE w:val="0"/>
        <w:autoSpaceDN w:val="0"/>
        <w:adjustRightInd w:val="0"/>
        <w:rPr>
          <w:rFonts w:cs="Arial"/>
          <w:b w:val="0"/>
          <w:bCs/>
          <w:sz w:val="24"/>
          <w:szCs w:val="24"/>
        </w:rPr>
      </w:pPr>
      <w:r w:rsidRPr="005275C4">
        <w:rPr>
          <w:rFonts w:cs="Arial"/>
          <w:b w:val="0"/>
          <w:bCs/>
          <w:sz w:val="24"/>
          <w:szCs w:val="24"/>
        </w:rPr>
        <w:t>Meetings will be scheduled on a Wednesday, starting 2pm up to no later than 3.30pm at Glen Eira Town Hall and/or online. Quorum of meetings to be 50 per cent (50%) of membership plus one (1) additional. This equates to six (6) members present.</w:t>
      </w:r>
    </w:p>
    <w:p w14:paraId="426EF824" w14:textId="77777777" w:rsidR="005275C4" w:rsidRDefault="005275C4" w:rsidP="004C2017">
      <w:pPr>
        <w:autoSpaceDE w:val="0"/>
        <w:autoSpaceDN w:val="0"/>
        <w:adjustRightInd w:val="0"/>
        <w:rPr>
          <w:rFonts w:cs="Arial"/>
          <w:b w:val="0"/>
          <w:bCs/>
          <w:sz w:val="24"/>
          <w:szCs w:val="24"/>
        </w:rPr>
      </w:pPr>
    </w:p>
    <w:p w14:paraId="5ED5B773" w14:textId="1CF8E1ED" w:rsidR="00AA033D" w:rsidRPr="005275C4" w:rsidRDefault="00AA033D" w:rsidP="004C2017">
      <w:pPr>
        <w:autoSpaceDE w:val="0"/>
        <w:autoSpaceDN w:val="0"/>
        <w:adjustRightInd w:val="0"/>
        <w:rPr>
          <w:rFonts w:cs="Arial"/>
          <w:b w:val="0"/>
          <w:bCs/>
          <w:sz w:val="24"/>
          <w:szCs w:val="24"/>
        </w:rPr>
      </w:pPr>
      <w:r w:rsidRPr="005275C4">
        <w:rPr>
          <w:rFonts w:cs="Arial"/>
          <w:b w:val="0"/>
          <w:bCs/>
          <w:sz w:val="24"/>
          <w:szCs w:val="24"/>
        </w:rPr>
        <w:t xml:space="preserve">Committee members will need to attend a minimum of </w:t>
      </w:r>
      <w:r w:rsidR="000F0D40">
        <w:rPr>
          <w:rFonts w:cs="Arial"/>
          <w:b w:val="0"/>
          <w:bCs/>
          <w:sz w:val="24"/>
          <w:szCs w:val="24"/>
        </w:rPr>
        <w:t>three</w:t>
      </w:r>
      <w:r w:rsidRPr="005275C4">
        <w:rPr>
          <w:rFonts w:cs="Arial"/>
          <w:b w:val="0"/>
          <w:bCs/>
          <w:sz w:val="24"/>
          <w:szCs w:val="24"/>
        </w:rPr>
        <w:t xml:space="preserve"> </w:t>
      </w:r>
      <w:r w:rsidR="00671865">
        <w:rPr>
          <w:rFonts w:cs="Arial"/>
          <w:b w:val="0"/>
          <w:bCs/>
          <w:sz w:val="24"/>
          <w:szCs w:val="24"/>
        </w:rPr>
        <w:t>(</w:t>
      </w:r>
      <w:r w:rsidR="000F0D40">
        <w:rPr>
          <w:rFonts w:cs="Arial"/>
          <w:b w:val="0"/>
          <w:bCs/>
          <w:sz w:val="24"/>
          <w:szCs w:val="24"/>
        </w:rPr>
        <w:t>3</w:t>
      </w:r>
      <w:r w:rsidR="00671865">
        <w:rPr>
          <w:rFonts w:cs="Arial"/>
          <w:b w:val="0"/>
          <w:bCs/>
          <w:sz w:val="24"/>
          <w:szCs w:val="24"/>
        </w:rPr>
        <w:t xml:space="preserve">) </w:t>
      </w:r>
      <w:r w:rsidRPr="005275C4">
        <w:rPr>
          <w:rFonts w:cs="Arial"/>
          <w:b w:val="0"/>
          <w:bCs/>
          <w:sz w:val="24"/>
          <w:szCs w:val="24"/>
        </w:rPr>
        <w:t>meetings per annum. Minutes of meetings will be maintained by the Community Development Department and circulated to all members in a timely manner.</w:t>
      </w:r>
    </w:p>
    <w:p w14:paraId="4570D934" w14:textId="77777777" w:rsidR="005275C4" w:rsidRDefault="005275C4" w:rsidP="004C2017">
      <w:pPr>
        <w:autoSpaceDE w:val="0"/>
        <w:autoSpaceDN w:val="0"/>
        <w:adjustRightInd w:val="0"/>
        <w:rPr>
          <w:rFonts w:cs="Arial"/>
          <w:b w:val="0"/>
          <w:bCs/>
          <w:sz w:val="24"/>
          <w:szCs w:val="24"/>
        </w:rPr>
      </w:pPr>
    </w:p>
    <w:p w14:paraId="7CE5262C" w14:textId="36325EEF" w:rsidR="00AA033D" w:rsidRPr="005275C4" w:rsidRDefault="00AA033D" w:rsidP="004C2017">
      <w:pPr>
        <w:autoSpaceDE w:val="0"/>
        <w:autoSpaceDN w:val="0"/>
        <w:adjustRightInd w:val="0"/>
        <w:rPr>
          <w:rFonts w:cs="Arial"/>
          <w:b w:val="0"/>
          <w:bCs/>
          <w:sz w:val="24"/>
          <w:szCs w:val="24"/>
        </w:rPr>
      </w:pPr>
      <w:r w:rsidRPr="005275C4">
        <w:rPr>
          <w:rFonts w:cs="Arial"/>
          <w:b w:val="0"/>
          <w:bCs/>
          <w:sz w:val="24"/>
          <w:szCs w:val="24"/>
        </w:rPr>
        <w:t>Agendas will be prepared in consultation with all members and will be circulated at least one week prior to scheduled meetings.</w:t>
      </w:r>
    </w:p>
    <w:p w14:paraId="333AFC7A" w14:textId="77777777" w:rsidR="006F2690" w:rsidRPr="001D0DE0" w:rsidRDefault="006F2690" w:rsidP="00562146">
      <w:pPr>
        <w:rPr>
          <w:sz w:val="24"/>
          <w:szCs w:val="24"/>
        </w:rPr>
      </w:pPr>
    </w:p>
    <w:p w14:paraId="3CBEF0D1" w14:textId="262DAC80" w:rsidR="00562146" w:rsidRPr="0037578F" w:rsidRDefault="00562146" w:rsidP="0037578F">
      <w:pPr>
        <w:pStyle w:val="Heading2"/>
      </w:pPr>
      <w:r w:rsidRPr="001D0DE0">
        <w:t xml:space="preserve">Support for </w:t>
      </w:r>
      <w:r w:rsidR="00BD7FEF">
        <w:t>m</w:t>
      </w:r>
      <w:r w:rsidRPr="001D0DE0">
        <w:t xml:space="preserve">eeting </w:t>
      </w:r>
      <w:r w:rsidR="00BD7FEF">
        <w:t>a</w:t>
      </w:r>
      <w:r w:rsidRPr="001D0DE0">
        <w:t>ttendance</w:t>
      </w:r>
    </w:p>
    <w:p w14:paraId="04294F08" w14:textId="77777777" w:rsidR="00562146" w:rsidRPr="001D0DE0" w:rsidRDefault="00562146" w:rsidP="00562146">
      <w:pPr>
        <w:autoSpaceDE w:val="0"/>
        <w:autoSpaceDN w:val="0"/>
        <w:adjustRightInd w:val="0"/>
        <w:rPr>
          <w:rFonts w:cs="Arial"/>
          <w:b w:val="0"/>
          <w:color w:val="000000"/>
          <w:sz w:val="24"/>
          <w:szCs w:val="24"/>
        </w:rPr>
      </w:pPr>
      <w:r w:rsidRPr="001D0DE0">
        <w:rPr>
          <w:rFonts w:cs="Arial"/>
          <w:b w:val="0"/>
          <w:color w:val="000000"/>
          <w:sz w:val="24"/>
          <w:szCs w:val="24"/>
        </w:rPr>
        <w:t>Funding is available for members of the Committee who require attendant care,</w:t>
      </w:r>
    </w:p>
    <w:p w14:paraId="3FC995DC" w14:textId="15498CB0" w:rsidR="00562146" w:rsidRDefault="00562146" w:rsidP="00562146">
      <w:pPr>
        <w:autoSpaceDE w:val="0"/>
        <w:autoSpaceDN w:val="0"/>
        <w:adjustRightInd w:val="0"/>
        <w:rPr>
          <w:rFonts w:cs="Arial"/>
          <w:b w:val="0"/>
          <w:color w:val="000000"/>
          <w:sz w:val="24"/>
          <w:szCs w:val="24"/>
        </w:rPr>
      </w:pPr>
      <w:r w:rsidRPr="001D0DE0">
        <w:rPr>
          <w:rFonts w:cs="Arial"/>
          <w:b w:val="0"/>
          <w:color w:val="000000"/>
          <w:sz w:val="24"/>
          <w:szCs w:val="24"/>
        </w:rPr>
        <w:t>transport, carer support or an interpreter service.</w:t>
      </w:r>
    </w:p>
    <w:p w14:paraId="20E10DF0" w14:textId="245DAE2D" w:rsidR="00BD7FEF" w:rsidRPr="005275C4" w:rsidRDefault="005275C4" w:rsidP="005275C4">
      <w:pPr>
        <w:pStyle w:val="Heading2"/>
      </w:pPr>
      <w:r>
        <w:t>Reporting</w:t>
      </w:r>
    </w:p>
    <w:p w14:paraId="3B7E6B63" w14:textId="0454CF3F" w:rsidR="00BD7FEF" w:rsidRPr="001D0DE0" w:rsidRDefault="00BD7FEF" w:rsidP="00562146">
      <w:pPr>
        <w:autoSpaceDE w:val="0"/>
        <w:autoSpaceDN w:val="0"/>
        <w:adjustRightInd w:val="0"/>
        <w:rPr>
          <w:rFonts w:cs="Arial"/>
          <w:b w:val="0"/>
          <w:color w:val="000000"/>
          <w:sz w:val="24"/>
          <w:szCs w:val="24"/>
        </w:rPr>
      </w:pPr>
      <w:r>
        <w:rPr>
          <w:rFonts w:cs="Arial"/>
          <w:b w:val="0"/>
          <w:color w:val="000000"/>
          <w:sz w:val="24"/>
          <w:szCs w:val="24"/>
        </w:rPr>
        <w:t>Council officers will forward any recommendations made by the Disability Reference Committee to relevant Glen Eira City Council business units.</w:t>
      </w:r>
    </w:p>
    <w:p w14:paraId="3386FC5A" w14:textId="72A5F1BC" w:rsidR="00CF2B08" w:rsidRDefault="00CF2B08" w:rsidP="00562146">
      <w:pPr>
        <w:autoSpaceDE w:val="0"/>
        <w:autoSpaceDN w:val="0"/>
        <w:adjustRightInd w:val="0"/>
        <w:rPr>
          <w:rFonts w:cs="Arial"/>
          <w:b w:val="0"/>
          <w:color w:val="000000"/>
          <w:sz w:val="24"/>
          <w:szCs w:val="24"/>
        </w:rPr>
      </w:pPr>
    </w:p>
    <w:p w14:paraId="6337BE2E" w14:textId="77777777" w:rsidR="006F2690" w:rsidRPr="001D0DE0" w:rsidRDefault="006F2690" w:rsidP="00562146">
      <w:pPr>
        <w:autoSpaceDE w:val="0"/>
        <w:autoSpaceDN w:val="0"/>
        <w:adjustRightInd w:val="0"/>
        <w:rPr>
          <w:rFonts w:cs="Arial"/>
          <w:b w:val="0"/>
          <w:color w:val="000000"/>
          <w:sz w:val="24"/>
          <w:szCs w:val="24"/>
        </w:rPr>
      </w:pPr>
    </w:p>
    <w:p w14:paraId="4B528537" w14:textId="3B198EA5" w:rsidR="00EA408F" w:rsidRPr="001D0DE0" w:rsidRDefault="00EA408F" w:rsidP="00005E95">
      <w:pPr>
        <w:autoSpaceDE w:val="0"/>
        <w:autoSpaceDN w:val="0"/>
        <w:adjustRightInd w:val="0"/>
        <w:rPr>
          <w:rFonts w:cs="Arial"/>
          <w:b w:val="0"/>
          <w:color w:val="000000"/>
          <w:sz w:val="24"/>
          <w:szCs w:val="24"/>
        </w:rPr>
      </w:pPr>
    </w:p>
    <w:sectPr w:rsidR="00EA408F" w:rsidRPr="001D0DE0" w:rsidSect="0037578F">
      <w:headerReference w:type="even" r:id="rId10"/>
      <w:headerReference w:type="default" r:id="rId11"/>
      <w:footerReference w:type="even" r:id="rId12"/>
      <w:footerReference w:type="default" r:id="rId13"/>
      <w:headerReference w:type="first" r:id="rId14"/>
      <w:footerReference w:type="first" r:id="rId15"/>
      <w:pgSz w:w="11907" w:h="16840" w:code="9"/>
      <w:pgMar w:top="993" w:right="1418" w:bottom="1304" w:left="1418" w:header="720" w:footer="720" w:gutter="0"/>
      <w:paperSrc w:first="258" w:other="258"/>
      <w:cols w:space="708"/>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FC033" w14:textId="77777777" w:rsidR="007414E9" w:rsidRDefault="007414E9" w:rsidP="00127C90">
      <w:r>
        <w:separator/>
      </w:r>
    </w:p>
  </w:endnote>
  <w:endnote w:type="continuationSeparator" w:id="0">
    <w:p w14:paraId="2F0FB332" w14:textId="77777777" w:rsidR="007414E9" w:rsidRDefault="007414E9" w:rsidP="0012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E8D99" w14:textId="77777777" w:rsidR="00415847" w:rsidRDefault="00415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F41B" w14:textId="42825722" w:rsidR="00CD5B7B" w:rsidRPr="00CD5B7B" w:rsidRDefault="003A55CA">
    <w:pPr>
      <w:pStyle w:val="Footer"/>
      <w:pBdr>
        <w:top w:val="thinThickSmallGap" w:sz="24" w:space="1" w:color="622423" w:themeColor="accent2" w:themeShade="7F"/>
      </w:pBdr>
      <w:rPr>
        <w:rFonts w:asciiTheme="minorHAnsi" w:eastAsiaTheme="majorEastAsia" w:hAnsiTheme="minorHAnsi" w:cstheme="majorBidi"/>
        <w:b w:val="0"/>
        <w:sz w:val="20"/>
        <w:szCs w:val="20"/>
      </w:rPr>
    </w:pPr>
    <w:r>
      <w:rPr>
        <w:rFonts w:asciiTheme="minorHAnsi" w:eastAsiaTheme="majorEastAsia" w:hAnsiTheme="minorHAnsi" w:cstheme="majorBidi"/>
        <w:b w:val="0"/>
        <w:sz w:val="20"/>
        <w:szCs w:val="20"/>
      </w:rPr>
      <w:t xml:space="preserve">Glen Eira </w:t>
    </w:r>
    <w:r w:rsidRPr="00CD5B7B">
      <w:rPr>
        <w:rFonts w:asciiTheme="minorHAnsi" w:eastAsiaTheme="majorEastAsia" w:hAnsiTheme="minorHAnsi" w:cstheme="majorBidi"/>
        <w:b w:val="0"/>
        <w:sz w:val="20"/>
        <w:szCs w:val="20"/>
      </w:rPr>
      <w:t>D</w:t>
    </w:r>
    <w:r>
      <w:rPr>
        <w:rFonts w:asciiTheme="minorHAnsi" w:eastAsiaTheme="majorEastAsia" w:hAnsiTheme="minorHAnsi" w:cstheme="majorBidi"/>
        <w:b w:val="0"/>
        <w:sz w:val="20"/>
        <w:szCs w:val="20"/>
      </w:rPr>
      <w:t xml:space="preserve">isability </w:t>
    </w:r>
    <w:r w:rsidR="00CD5B7B" w:rsidRPr="00CD5B7B">
      <w:rPr>
        <w:rFonts w:asciiTheme="minorHAnsi" w:eastAsiaTheme="majorEastAsia" w:hAnsiTheme="minorHAnsi" w:cstheme="majorBidi"/>
        <w:b w:val="0"/>
        <w:sz w:val="20"/>
        <w:szCs w:val="20"/>
      </w:rPr>
      <w:t>R</w:t>
    </w:r>
    <w:r>
      <w:rPr>
        <w:rFonts w:asciiTheme="minorHAnsi" w:eastAsiaTheme="majorEastAsia" w:hAnsiTheme="minorHAnsi" w:cstheme="majorBidi"/>
        <w:b w:val="0"/>
        <w:sz w:val="20"/>
        <w:szCs w:val="20"/>
      </w:rPr>
      <w:t xml:space="preserve">eference </w:t>
    </w:r>
    <w:r w:rsidRPr="00CD5B7B">
      <w:rPr>
        <w:rFonts w:asciiTheme="minorHAnsi" w:eastAsiaTheme="majorEastAsia" w:hAnsiTheme="minorHAnsi" w:cstheme="majorBidi"/>
        <w:b w:val="0"/>
        <w:sz w:val="20"/>
        <w:szCs w:val="20"/>
      </w:rPr>
      <w:t>C</w:t>
    </w:r>
    <w:r>
      <w:rPr>
        <w:rFonts w:asciiTheme="minorHAnsi" w:eastAsiaTheme="majorEastAsia" w:hAnsiTheme="minorHAnsi" w:cstheme="majorBidi"/>
        <w:b w:val="0"/>
        <w:sz w:val="20"/>
        <w:szCs w:val="20"/>
      </w:rPr>
      <w:t>ommittee</w:t>
    </w:r>
    <w:r w:rsidR="00CD5B7B" w:rsidRPr="00CD5B7B">
      <w:rPr>
        <w:rFonts w:asciiTheme="minorHAnsi" w:eastAsiaTheme="majorEastAsia" w:hAnsiTheme="minorHAnsi" w:cstheme="majorBidi"/>
        <w:b w:val="0"/>
        <w:sz w:val="20"/>
        <w:szCs w:val="20"/>
      </w:rPr>
      <w:t xml:space="preserve"> Terms of Reference 20</w:t>
    </w:r>
    <w:r w:rsidR="00C87F1E">
      <w:rPr>
        <w:rFonts w:asciiTheme="minorHAnsi" w:eastAsiaTheme="majorEastAsia" w:hAnsiTheme="minorHAnsi" w:cstheme="majorBidi"/>
        <w:b w:val="0"/>
        <w:sz w:val="20"/>
        <w:szCs w:val="20"/>
      </w:rPr>
      <w:t>2</w:t>
    </w:r>
    <w:r w:rsidR="00230ADC">
      <w:rPr>
        <w:rFonts w:asciiTheme="minorHAnsi" w:eastAsiaTheme="majorEastAsia" w:hAnsiTheme="minorHAnsi" w:cstheme="majorBidi"/>
        <w:b w:val="0"/>
        <w:sz w:val="20"/>
        <w:szCs w:val="20"/>
      </w:rPr>
      <w:t>2</w:t>
    </w:r>
    <w:r w:rsidR="00CD5B7B" w:rsidRPr="00CD5B7B">
      <w:rPr>
        <w:rFonts w:asciiTheme="minorHAnsi" w:eastAsiaTheme="majorEastAsia" w:hAnsiTheme="minorHAnsi" w:cstheme="majorBidi"/>
        <w:b w:val="0"/>
        <w:sz w:val="20"/>
        <w:szCs w:val="20"/>
      </w:rPr>
      <w:ptab w:relativeTo="margin" w:alignment="right" w:leader="none"/>
    </w:r>
    <w:r w:rsidR="00CD5B7B" w:rsidRPr="00CD5B7B">
      <w:rPr>
        <w:rFonts w:asciiTheme="minorHAnsi" w:eastAsiaTheme="majorEastAsia" w:hAnsiTheme="minorHAnsi" w:cstheme="majorBidi"/>
        <w:b w:val="0"/>
        <w:sz w:val="20"/>
        <w:szCs w:val="20"/>
      </w:rPr>
      <w:t xml:space="preserve">Page </w:t>
    </w:r>
    <w:r w:rsidR="00CD5B7B" w:rsidRPr="00CD5B7B">
      <w:rPr>
        <w:rFonts w:asciiTheme="minorHAnsi" w:eastAsiaTheme="minorEastAsia" w:hAnsiTheme="minorHAnsi" w:cstheme="minorBidi"/>
        <w:b w:val="0"/>
        <w:sz w:val="20"/>
        <w:szCs w:val="20"/>
      </w:rPr>
      <w:fldChar w:fldCharType="begin"/>
    </w:r>
    <w:r w:rsidR="00CD5B7B" w:rsidRPr="00CD5B7B">
      <w:rPr>
        <w:rFonts w:asciiTheme="minorHAnsi" w:hAnsiTheme="minorHAnsi"/>
        <w:b w:val="0"/>
        <w:sz w:val="20"/>
        <w:szCs w:val="20"/>
      </w:rPr>
      <w:instrText xml:space="preserve"> PAGE   \* MERGEFORMAT </w:instrText>
    </w:r>
    <w:r w:rsidR="00CD5B7B" w:rsidRPr="00CD5B7B">
      <w:rPr>
        <w:rFonts w:asciiTheme="minorHAnsi" w:eastAsiaTheme="minorEastAsia" w:hAnsiTheme="minorHAnsi" w:cstheme="minorBidi"/>
        <w:b w:val="0"/>
        <w:sz w:val="20"/>
        <w:szCs w:val="20"/>
      </w:rPr>
      <w:fldChar w:fldCharType="separate"/>
    </w:r>
    <w:r w:rsidR="00266B11" w:rsidRPr="00266B11">
      <w:rPr>
        <w:rFonts w:asciiTheme="minorHAnsi" w:eastAsiaTheme="majorEastAsia" w:hAnsiTheme="minorHAnsi" w:cstheme="majorBidi"/>
        <w:b w:val="0"/>
        <w:noProof/>
        <w:sz w:val="20"/>
        <w:szCs w:val="20"/>
      </w:rPr>
      <w:t>2</w:t>
    </w:r>
    <w:r w:rsidR="00CD5B7B" w:rsidRPr="00CD5B7B">
      <w:rPr>
        <w:rFonts w:asciiTheme="minorHAnsi" w:eastAsiaTheme="majorEastAsia" w:hAnsiTheme="minorHAnsi" w:cstheme="majorBidi"/>
        <w:b w:val="0"/>
        <w:noProof/>
        <w:sz w:val="20"/>
        <w:szCs w:val="20"/>
      </w:rPr>
      <w:fldChar w:fldCharType="end"/>
    </w:r>
  </w:p>
  <w:p w14:paraId="255F95F0" w14:textId="77777777" w:rsidR="008D39D5" w:rsidRDefault="008D3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0447" w14:textId="77777777" w:rsidR="008D39D5" w:rsidRPr="00127C90" w:rsidRDefault="008D39D5" w:rsidP="00127C90">
    <w:pPr>
      <w:pStyle w:val="Footer"/>
      <w:jc w:val="right"/>
      <w:rPr>
        <w:b w:val="0"/>
        <w:sz w:val="20"/>
        <w:szCs w:val="20"/>
      </w:rPr>
    </w:pPr>
    <w:r w:rsidRPr="00127C90">
      <w:rPr>
        <w:b w:val="0"/>
        <w:sz w:val="20"/>
        <w:szCs w:val="20"/>
      </w:rPr>
      <w:fldChar w:fldCharType="begin"/>
    </w:r>
    <w:r w:rsidRPr="00127C90">
      <w:rPr>
        <w:b w:val="0"/>
        <w:sz w:val="20"/>
        <w:szCs w:val="20"/>
      </w:rPr>
      <w:instrText xml:space="preserve"> FILENAME \p </w:instrText>
    </w:r>
    <w:r w:rsidRPr="00127C90">
      <w:rPr>
        <w:b w:val="0"/>
        <w:sz w:val="20"/>
        <w:szCs w:val="20"/>
      </w:rPr>
      <w:fldChar w:fldCharType="separate"/>
    </w:r>
    <w:r w:rsidR="00EB3D23">
      <w:rPr>
        <w:b w:val="0"/>
        <w:noProof/>
        <w:sz w:val="20"/>
        <w:szCs w:val="20"/>
      </w:rPr>
      <w:t>C:\Users\bep\Documents\Offline Records (GE)\Disability Reference Committee Formalities - Community Development - Committees\Draft Disability Reference Committee Terms of Reference 2017.DOCX</w:t>
    </w:r>
    <w:r w:rsidRPr="00127C90">
      <w:rPr>
        <w:b w:val="0"/>
        <w:sz w:val="20"/>
        <w:szCs w:val="20"/>
      </w:rPr>
      <w:fldChar w:fldCharType="end"/>
    </w:r>
  </w:p>
  <w:p w14:paraId="0D49FD19" w14:textId="77777777" w:rsidR="008D39D5" w:rsidRPr="002D2B5B" w:rsidRDefault="008D39D5" w:rsidP="00B14D16">
    <w:pPr>
      <w:pStyle w:val="Footer"/>
      <w:jc w:val="right"/>
      <w:rPr>
        <w:b w:val="0"/>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58D02" w14:textId="77777777" w:rsidR="007414E9" w:rsidRDefault="007414E9" w:rsidP="00127C90">
      <w:r>
        <w:separator/>
      </w:r>
    </w:p>
  </w:footnote>
  <w:footnote w:type="continuationSeparator" w:id="0">
    <w:p w14:paraId="668DBA57" w14:textId="77777777" w:rsidR="007414E9" w:rsidRDefault="007414E9" w:rsidP="0012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27D1" w14:textId="77777777" w:rsidR="00415847" w:rsidRDefault="00415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70210" w14:textId="77777777" w:rsidR="00415847" w:rsidRDefault="00415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6F374" w14:textId="77777777" w:rsidR="00415847" w:rsidRDefault="00415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39C3"/>
    <w:multiLevelType w:val="hybridMultilevel"/>
    <w:tmpl w:val="637AB228"/>
    <w:lvl w:ilvl="0" w:tplc="230E2EF6">
      <w:start w:val="1"/>
      <w:numFmt w:val="bullet"/>
      <w:lvlText w:val=""/>
      <w:lvlJc w:val="left"/>
      <w:pPr>
        <w:tabs>
          <w:tab w:val="num" w:pos="1789"/>
        </w:tabs>
        <w:ind w:left="1789" w:hanging="360"/>
      </w:pPr>
      <w:rPr>
        <w:rFonts w:ascii="Symbol" w:hAnsi="Symbol" w:hint="default"/>
        <w:sz w:val="18"/>
        <w:szCs w:val="18"/>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6863F8"/>
    <w:multiLevelType w:val="multilevel"/>
    <w:tmpl w:val="CB62E4C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 w15:restartNumberingAfterBreak="0">
    <w:nsid w:val="165736EF"/>
    <w:multiLevelType w:val="hybridMultilevel"/>
    <w:tmpl w:val="57D63E1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 w15:restartNumberingAfterBreak="0">
    <w:nsid w:val="1ABC63D3"/>
    <w:multiLevelType w:val="hybridMultilevel"/>
    <w:tmpl w:val="DB76D5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0B2E8E"/>
    <w:multiLevelType w:val="hybridMultilevel"/>
    <w:tmpl w:val="76AE9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6705C"/>
    <w:multiLevelType w:val="hybridMultilevel"/>
    <w:tmpl w:val="6B5E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A4219"/>
    <w:multiLevelType w:val="hybridMultilevel"/>
    <w:tmpl w:val="D81C61A0"/>
    <w:lvl w:ilvl="0" w:tplc="230E2EF6">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tentative="1">
      <w:start w:val="1"/>
      <w:numFmt w:val="bullet"/>
      <w:lvlText w:val=""/>
      <w:lvlJc w:val="left"/>
      <w:pPr>
        <w:tabs>
          <w:tab w:val="num" w:pos="2171"/>
        </w:tabs>
        <w:ind w:left="2171" w:hanging="360"/>
      </w:pPr>
      <w:rPr>
        <w:rFonts w:ascii="Symbol" w:hAnsi="Symbol" w:hint="default"/>
      </w:rPr>
    </w:lvl>
    <w:lvl w:ilvl="4" w:tplc="0C090003" w:tentative="1">
      <w:start w:val="1"/>
      <w:numFmt w:val="bullet"/>
      <w:lvlText w:val="o"/>
      <w:lvlJc w:val="left"/>
      <w:pPr>
        <w:tabs>
          <w:tab w:val="num" w:pos="2891"/>
        </w:tabs>
        <w:ind w:left="2891" w:hanging="360"/>
      </w:pPr>
      <w:rPr>
        <w:rFonts w:ascii="Courier New" w:hAnsi="Courier New" w:cs="Courier New" w:hint="default"/>
      </w:rPr>
    </w:lvl>
    <w:lvl w:ilvl="5" w:tplc="0C090005" w:tentative="1">
      <w:start w:val="1"/>
      <w:numFmt w:val="bullet"/>
      <w:lvlText w:val=""/>
      <w:lvlJc w:val="left"/>
      <w:pPr>
        <w:tabs>
          <w:tab w:val="num" w:pos="3611"/>
        </w:tabs>
        <w:ind w:left="3611" w:hanging="360"/>
      </w:pPr>
      <w:rPr>
        <w:rFonts w:ascii="Wingdings" w:hAnsi="Wingdings" w:hint="default"/>
      </w:rPr>
    </w:lvl>
    <w:lvl w:ilvl="6" w:tplc="0C090001" w:tentative="1">
      <w:start w:val="1"/>
      <w:numFmt w:val="bullet"/>
      <w:lvlText w:val=""/>
      <w:lvlJc w:val="left"/>
      <w:pPr>
        <w:tabs>
          <w:tab w:val="num" w:pos="4331"/>
        </w:tabs>
        <w:ind w:left="4331" w:hanging="360"/>
      </w:pPr>
      <w:rPr>
        <w:rFonts w:ascii="Symbol" w:hAnsi="Symbol" w:hint="default"/>
      </w:rPr>
    </w:lvl>
    <w:lvl w:ilvl="7" w:tplc="0C090003" w:tentative="1">
      <w:start w:val="1"/>
      <w:numFmt w:val="bullet"/>
      <w:lvlText w:val="o"/>
      <w:lvlJc w:val="left"/>
      <w:pPr>
        <w:tabs>
          <w:tab w:val="num" w:pos="5051"/>
        </w:tabs>
        <w:ind w:left="5051" w:hanging="360"/>
      </w:pPr>
      <w:rPr>
        <w:rFonts w:ascii="Courier New" w:hAnsi="Courier New" w:cs="Courier New" w:hint="default"/>
      </w:rPr>
    </w:lvl>
    <w:lvl w:ilvl="8" w:tplc="0C090005" w:tentative="1">
      <w:start w:val="1"/>
      <w:numFmt w:val="bullet"/>
      <w:lvlText w:val=""/>
      <w:lvlJc w:val="left"/>
      <w:pPr>
        <w:tabs>
          <w:tab w:val="num" w:pos="5771"/>
        </w:tabs>
        <w:ind w:left="5771" w:hanging="360"/>
      </w:pPr>
      <w:rPr>
        <w:rFonts w:ascii="Wingdings" w:hAnsi="Wingdings" w:hint="default"/>
      </w:rPr>
    </w:lvl>
  </w:abstractNum>
  <w:abstractNum w:abstractNumId="7" w15:restartNumberingAfterBreak="0">
    <w:nsid w:val="2BC5565D"/>
    <w:multiLevelType w:val="hybridMultilevel"/>
    <w:tmpl w:val="CF92BD2E"/>
    <w:lvl w:ilvl="0" w:tplc="F97CBAEE">
      <w:start w:val="1"/>
      <w:numFmt w:val="bullet"/>
      <w:lvlText w:val="-"/>
      <w:lvlJc w:val="left"/>
      <w:pPr>
        <w:ind w:left="720" w:hanging="360"/>
      </w:pPr>
      <w:rPr>
        <w:rFonts w:ascii="Courier New" w:hAnsi="Courier New" w:hint="default"/>
      </w:rPr>
    </w:lvl>
    <w:lvl w:ilvl="1" w:tplc="F97CBAEE">
      <w:start w:val="1"/>
      <w:numFmt w:val="bullet"/>
      <w:lvlText w:val="-"/>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53906BB"/>
    <w:multiLevelType w:val="hybridMultilevel"/>
    <w:tmpl w:val="CEE482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3DBD3F6D"/>
    <w:multiLevelType w:val="hybridMultilevel"/>
    <w:tmpl w:val="FD0EA2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152309B"/>
    <w:multiLevelType w:val="multilevel"/>
    <w:tmpl w:val="D152CF5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494930AB"/>
    <w:multiLevelType w:val="hybridMultilevel"/>
    <w:tmpl w:val="73D085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EF963D2"/>
    <w:multiLevelType w:val="hybridMultilevel"/>
    <w:tmpl w:val="29B096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42E3866"/>
    <w:multiLevelType w:val="hybridMultilevel"/>
    <w:tmpl w:val="D73220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6DA2CA2"/>
    <w:multiLevelType w:val="hybridMultilevel"/>
    <w:tmpl w:val="01927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C0327A"/>
    <w:multiLevelType w:val="hybridMultilevel"/>
    <w:tmpl w:val="3E246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707330"/>
    <w:multiLevelType w:val="hybridMultilevel"/>
    <w:tmpl w:val="9708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2222B0"/>
    <w:multiLevelType w:val="hybridMultilevel"/>
    <w:tmpl w:val="E28E14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FDA5DEA"/>
    <w:multiLevelType w:val="hybridMultilevel"/>
    <w:tmpl w:val="2CC4DB78"/>
    <w:lvl w:ilvl="0" w:tplc="0C090001">
      <w:start w:val="1"/>
      <w:numFmt w:val="bullet"/>
      <w:lvlText w:val=""/>
      <w:lvlJc w:val="left"/>
      <w:pPr>
        <w:ind w:left="720" w:hanging="360"/>
      </w:pPr>
      <w:rPr>
        <w:rFonts w:ascii="Symbol" w:hAnsi="Symbol" w:hint="default"/>
      </w:rPr>
    </w:lvl>
    <w:lvl w:ilvl="1" w:tplc="F97CBAEE">
      <w:start w:val="1"/>
      <w:numFmt w:val="bullet"/>
      <w:lvlText w:val="-"/>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0DE3237"/>
    <w:multiLevelType w:val="hybridMultilevel"/>
    <w:tmpl w:val="3554497E"/>
    <w:lvl w:ilvl="0" w:tplc="230E2EF6">
      <w:start w:val="1"/>
      <w:numFmt w:val="bullet"/>
      <w:lvlText w:val=""/>
      <w:lvlJc w:val="left"/>
      <w:pPr>
        <w:tabs>
          <w:tab w:val="num" w:pos="2509"/>
        </w:tabs>
        <w:ind w:left="2509" w:hanging="360"/>
      </w:pPr>
      <w:rPr>
        <w:rFonts w:ascii="Symbol" w:hAnsi="Symbol" w:hint="default"/>
        <w:sz w:val="18"/>
        <w:szCs w:val="18"/>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4925965"/>
    <w:multiLevelType w:val="hybridMultilevel"/>
    <w:tmpl w:val="A1A23AAE"/>
    <w:lvl w:ilvl="0" w:tplc="230E2EF6">
      <w:start w:val="1"/>
      <w:numFmt w:val="bullet"/>
      <w:lvlText w:val=""/>
      <w:lvlJc w:val="left"/>
      <w:pPr>
        <w:tabs>
          <w:tab w:val="num" w:pos="2509"/>
        </w:tabs>
        <w:ind w:left="2509" w:hanging="360"/>
      </w:pPr>
      <w:rPr>
        <w:rFonts w:ascii="Symbol" w:hAnsi="Symbol" w:hint="default"/>
        <w:sz w:val="18"/>
        <w:szCs w:val="18"/>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5CD123E"/>
    <w:multiLevelType w:val="hybridMultilevel"/>
    <w:tmpl w:val="1C58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B136A7"/>
    <w:multiLevelType w:val="hybridMultilevel"/>
    <w:tmpl w:val="CD744F64"/>
    <w:lvl w:ilvl="0" w:tplc="230E2EF6">
      <w:start w:val="1"/>
      <w:numFmt w:val="bullet"/>
      <w:lvlText w:val=""/>
      <w:lvlJc w:val="left"/>
      <w:pPr>
        <w:tabs>
          <w:tab w:val="num" w:pos="1789"/>
        </w:tabs>
        <w:ind w:left="1789" w:hanging="360"/>
      </w:pPr>
      <w:rPr>
        <w:rFonts w:ascii="Symbol" w:hAnsi="Symbol" w:hint="default"/>
        <w:sz w:val="18"/>
        <w:szCs w:val="18"/>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6"/>
  </w:num>
  <w:num w:numId="3">
    <w:abstractNumId w:val="10"/>
  </w:num>
  <w:num w:numId="4">
    <w:abstractNumId w:val="22"/>
  </w:num>
  <w:num w:numId="5">
    <w:abstractNumId w:val="0"/>
  </w:num>
  <w:num w:numId="6">
    <w:abstractNumId w:val="19"/>
  </w:num>
  <w:num w:numId="7">
    <w:abstractNumId w:val="20"/>
  </w:num>
  <w:num w:numId="8">
    <w:abstractNumId w:val="11"/>
  </w:num>
  <w:num w:numId="9">
    <w:abstractNumId w:val="12"/>
  </w:num>
  <w:num w:numId="10">
    <w:abstractNumId w:val="17"/>
  </w:num>
  <w:num w:numId="11">
    <w:abstractNumId w:val="9"/>
  </w:num>
  <w:num w:numId="12">
    <w:abstractNumId w:val="13"/>
  </w:num>
  <w:num w:numId="13">
    <w:abstractNumId w:val="8"/>
  </w:num>
  <w:num w:numId="14">
    <w:abstractNumId w:val="3"/>
  </w:num>
  <w:num w:numId="15">
    <w:abstractNumId w:val="5"/>
  </w:num>
  <w:num w:numId="16">
    <w:abstractNumId w:val="18"/>
  </w:num>
  <w:num w:numId="17">
    <w:abstractNumId w:val="7"/>
  </w:num>
  <w:num w:numId="18">
    <w:abstractNumId w:val="14"/>
  </w:num>
  <w:num w:numId="19">
    <w:abstractNumId w:val="16"/>
  </w:num>
  <w:num w:numId="20">
    <w:abstractNumId w:val="2"/>
  </w:num>
  <w:num w:numId="21">
    <w:abstractNumId w:val="15"/>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23"/>
    <w:rsid w:val="0000320C"/>
    <w:rsid w:val="00005E95"/>
    <w:rsid w:val="00006A1C"/>
    <w:rsid w:val="0000755B"/>
    <w:rsid w:val="00034919"/>
    <w:rsid w:val="000351FC"/>
    <w:rsid w:val="00062FFC"/>
    <w:rsid w:val="00064B53"/>
    <w:rsid w:val="00087B0F"/>
    <w:rsid w:val="000A0F69"/>
    <w:rsid w:val="000B3D5D"/>
    <w:rsid w:val="000C5B06"/>
    <w:rsid w:val="000C6691"/>
    <w:rsid w:val="000F0D40"/>
    <w:rsid w:val="000F10E1"/>
    <w:rsid w:val="00125F21"/>
    <w:rsid w:val="00127C90"/>
    <w:rsid w:val="001337F4"/>
    <w:rsid w:val="001439BD"/>
    <w:rsid w:val="00144857"/>
    <w:rsid w:val="00152E6C"/>
    <w:rsid w:val="00167BDA"/>
    <w:rsid w:val="00175A3A"/>
    <w:rsid w:val="001823E6"/>
    <w:rsid w:val="00186E71"/>
    <w:rsid w:val="001B2FE5"/>
    <w:rsid w:val="001C790B"/>
    <w:rsid w:val="001D0C03"/>
    <w:rsid w:val="001D0DE0"/>
    <w:rsid w:val="001D75B2"/>
    <w:rsid w:val="001E73BD"/>
    <w:rsid w:val="002009EB"/>
    <w:rsid w:val="00203542"/>
    <w:rsid w:val="002119A7"/>
    <w:rsid w:val="002163C6"/>
    <w:rsid w:val="00230ADC"/>
    <w:rsid w:val="00233A75"/>
    <w:rsid w:val="0024551A"/>
    <w:rsid w:val="00255C1B"/>
    <w:rsid w:val="0025620B"/>
    <w:rsid w:val="00257C62"/>
    <w:rsid w:val="00266B11"/>
    <w:rsid w:val="00275DEC"/>
    <w:rsid w:val="00285A6B"/>
    <w:rsid w:val="002930B1"/>
    <w:rsid w:val="002B7AB2"/>
    <w:rsid w:val="002D688E"/>
    <w:rsid w:val="002F6C50"/>
    <w:rsid w:val="0030638D"/>
    <w:rsid w:val="00311861"/>
    <w:rsid w:val="0033183E"/>
    <w:rsid w:val="00335B32"/>
    <w:rsid w:val="0037578F"/>
    <w:rsid w:val="003911ED"/>
    <w:rsid w:val="003A1973"/>
    <w:rsid w:val="003A2099"/>
    <w:rsid w:val="003A55CA"/>
    <w:rsid w:val="003B1431"/>
    <w:rsid w:val="003D7F93"/>
    <w:rsid w:val="003E13B5"/>
    <w:rsid w:val="003F487C"/>
    <w:rsid w:val="003F6E86"/>
    <w:rsid w:val="00402217"/>
    <w:rsid w:val="00415847"/>
    <w:rsid w:val="00420DC0"/>
    <w:rsid w:val="004344D4"/>
    <w:rsid w:val="004465FD"/>
    <w:rsid w:val="00453E80"/>
    <w:rsid w:val="00454499"/>
    <w:rsid w:val="0045760D"/>
    <w:rsid w:val="004770F4"/>
    <w:rsid w:val="004C2017"/>
    <w:rsid w:val="004C6076"/>
    <w:rsid w:val="004D49AC"/>
    <w:rsid w:val="004E3DD6"/>
    <w:rsid w:val="00501D3E"/>
    <w:rsid w:val="005275C4"/>
    <w:rsid w:val="00543E06"/>
    <w:rsid w:val="005569CD"/>
    <w:rsid w:val="00557CFA"/>
    <w:rsid w:val="00562146"/>
    <w:rsid w:val="005726E2"/>
    <w:rsid w:val="00574BB7"/>
    <w:rsid w:val="00576021"/>
    <w:rsid w:val="00576EF6"/>
    <w:rsid w:val="005825B5"/>
    <w:rsid w:val="00582D23"/>
    <w:rsid w:val="0058476D"/>
    <w:rsid w:val="005A4116"/>
    <w:rsid w:val="005C088E"/>
    <w:rsid w:val="005C0DAA"/>
    <w:rsid w:val="005C5E5B"/>
    <w:rsid w:val="005D6B89"/>
    <w:rsid w:val="005D708A"/>
    <w:rsid w:val="00605C60"/>
    <w:rsid w:val="00656421"/>
    <w:rsid w:val="0066293D"/>
    <w:rsid w:val="00671865"/>
    <w:rsid w:val="0069358F"/>
    <w:rsid w:val="006A11A7"/>
    <w:rsid w:val="006A7AB7"/>
    <w:rsid w:val="006B0335"/>
    <w:rsid w:val="006B2937"/>
    <w:rsid w:val="006C55A1"/>
    <w:rsid w:val="006D2DB3"/>
    <w:rsid w:val="006E2FE0"/>
    <w:rsid w:val="006F1807"/>
    <w:rsid w:val="006F2690"/>
    <w:rsid w:val="00725D1A"/>
    <w:rsid w:val="007414E9"/>
    <w:rsid w:val="007472F3"/>
    <w:rsid w:val="00757F4D"/>
    <w:rsid w:val="007671C8"/>
    <w:rsid w:val="0077135B"/>
    <w:rsid w:val="00783C3A"/>
    <w:rsid w:val="0079647F"/>
    <w:rsid w:val="007A403C"/>
    <w:rsid w:val="007B1B4F"/>
    <w:rsid w:val="007C2978"/>
    <w:rsid w:val="007C3681"/>
    <w:rsid w:val="007D63A5"/>
    <w:rsid w:val="007E70C3"/>
    <w:rsid w:val="008007C6"/>
    <w:rsid w:val="00810DCE"/>
    <w:rsid w:val="00821329"/>
    <w:rsid w:val="00845021"/>
    <w:rsid w:val="00846620"/>
    <w:rsid w:val="0087770D"/>
    <w:rsid w:val="00887CDD"/>
    <w:rsid w:val="00894D41"/>
    <w:rsid w:val="008A4CC7"/>
    <w:rsid w:val="008C52F2"/>
    <w:rsid w:val="008D2B66"/>
    <w:rsid w:val="008D30BF"/>
    <w:rsid w:val="008D39D5"/>
    <w:rsid w:val="008D633C"/>
    <w:rsid w:val="008F1D5B"/>
    <w:rsid w:val="008F6C5C"/>
    <w:rsid w:val="00912DE7"/>
    <w:rsid w:val="00917CA1"/>
    <w:rsid w:val="00923803"/>
    <w:rsid w:val="00926533"/>
    <w:rsid w:val="00931837"/>
    <w:rsid w:val="00935491"/>
    <w:rsid w:val="0094485E"/>
    <w:rsid w:val="00956D1C"/>
    <w:rsid w:val="00966859"/>
    <w:rsid w:val="009846F2"/>
    <w:rsid w:val="00984AC5"/>
    <w:rsid w:val="009901A4"/>
    <w:rsid w:val="00995798"/>
    <w:rsid w:val="009B14DD"/>
    <w:rsid w:val="009B5291"/>
    <w:rsid w:val="009F3033"/>
    <w:rsid w:val="00A00033"/>
    <w:rsid w:val="00A1530E"/>
    <w:rsid w:val="00A21521"/>
    <w:rsid w:val="00A370F3"/>
    <w:rsid w:val="00A6279E"/>
    <w:rsid w:val="00A814CA"/>
    <w:rsid w:val="00A943D7"/>
    <w:rsid w:val="00AA033D"/>
    <w:rsid w:val="00AD01F3"/>
    <w:rsid w:val="00AD6FEC"/>
    <w:rsid w:val="00AE0C87"/>
    <w:rsid w:val="00AE7AEC"/>
    <w:rsid w:val="00AE7B33"/>
    <w:rsid w:val="00B009D7"/>
    <w:rsid w:val="00B14D16"/>
    <w:rsid w:val="00B320E0"/>
    <w:rsid w:val="00B6794E"/>
    <w:rsid w:val="00B82ED7"/>
    <w:rsid w:val="00B94826"/>
    <w:rsid w:val="00BD226B"/>
    <w:rsid w:val="00BD2351"/>
    <w:rsid w:val="00BD2882"/>
    <w:rsid w:val="00BD415A"/>
    <w:rsid w:val="00BD71AA"/>
    <w:rsid w:val="00BD7FEF"/>
    <w:rsid w:val="00BE731F"/>
    <w:rsid w:val="00C06976"/>
    <w:rsid w:val="00C36112"/>
    <w:rsid w:val="00C7145A"/>
    <w:rsid w:val="00C82496"/>
    <w:rsid w:val="00C87F1E"/>
    <w:rsid w:val="00C906B5"/>
    <w:rsid w:val="00CC4DD7"/>
    <w:rsid w:val="00CD4C50"/>
    <w:rsid w:val="00CD5B7B"/>
    <w:rsid w:val="00CF2B08"/>
    <w:rsid w:val="00CF4F1D"/>
    <w:rsid w:val="00D17669"/>
    <w:rsid w:val="00D45C13"/>
    <w:rsid w:val="00D464B6"/>
    <w:rsid w:val="00D50EC4"/>
    <w:rsid w:val="00D62C5F"/>
    <w:rsid w:val="00D70125"/>
    <w:rsid w:val="00D70198"/>
    <w:rsid w:val="00D741F0"/>
    <w:rsid w:val="00DA09B3"/>
    <w:rsid w:val="00DB3CB8"/>
    <w:rsid w:val="00DD11BA"/>
    <w:rsid w:val="00DD30CC"/>
    <w:rsid w:val="00DE529A"/>
    <w:rsid w:val="00E01FD3"/>
    <w:rsid w:val="00E031C5"/>
    <w:rsid w:val="00E37D12"/>
    <w:rsid w:val="00E429D4"/>
    <w:rsid w:val="00E61390"/>
    <w:rsid w:val="00E62066"/>
    <w:rsid w:val="00E742E3"/>
    <w:rsid w:val="00E7524F"/>
    <w:rsid w:val="00E77340"/>
    <w:rsid w:val="00E933B8"/>
    <w:rsid w:val="00EA408F"/>
    <w:rsid w:val="00EB1503"/>
    <w:rsid w:val="00EB3D23"/>
    <w:rsid w:val="00EB7504"/>
    <w:rsid w:val="00EC1AE8"/>
    <w:rsid w:val="00EE3216"/>
    <w:rsid w:val="00EF13E3"/>
    <w:rsid w:val="00EF15A1"/>
    <w:rsid w:val="00EF379A"/>
    <w:rsid w:val="00EF382F"/>
    <w:rsid w:val="00F01614"/>
    <w:rsid w:val="00F2164C"/>
    <w:rsid w:val="00F22E95"/>
    <w:rsid w:val="00F462FF"/>
    <w:rsid w:val="00F575BD"/>
    <w:rsid w:val="00F80156"/>
    <w:rsid w:val="00F8215D"/>
    <w:rsid w:val="00F831A9"/>
    <w:rsid w:val="00F91688"/>
    <w:rsid w:val="00F91CCE"/>
    <w:rsid w:val="00F92948"/>
    <w:rsid w:val="00FE4D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4B7969"/>
  <w15:docId w15:val="{D4E019A3-05EF-44BB-8CF7-CCB62F90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9D5"/>
    <w:rPr>
      <w:rFonts w:ascii="Arial" w:hAnsi="Arial"/>
      <w:b/>
      <w:sz w:val="22"/>
      <w:szCs w:val="22"/>
    </w:rPr>
  </w:style>
  <w:style w:type="paragraph" w:styleId="Heading1">
    <w:name w:val="heading 1"/>
    <w:basedOn w:val="Normal"/>
    <w:next w:val="Normal"/>
    <w:link w:val="Heading1Char"/>
    <w:uiPriority w:val="9"/>
    <w:qFormat/>
    <w:rsid w:val="0037578F"/>
    <w:pPr>
      <w:keepNext/>
      <w:keepLines/>
      <w:spacing w:before="480"/>
      <w:outlineLvl w:val="0"/>
    </w:pPr>
    <w:rPr>
      <w:rFonts w:eastAsiaTheme="majorEastAsia" w:cstheme="majorBidi"/>
      <w:bCs/>
      <w:color w:val="005949"/>
      <w:sz w:val="36"/>
      <w:szCs w:val="28"/>
    </w:rPr>
  </w:style>
  <w:style w:type="paragraph" w:styleId="Heading2">
    <w:name w:val="heading 2"/>
    <w:basedOn w:val="Normal"/>
    <w:next w:val="Normal"/>
    <w:link w:val="Heading2Char"/>
    <w:uiPriority w:val="9"/>
    <w:unhideWhenUsed/>
    <w:qFormat/>
    <w:rsid w:val="00CD4C50"/>
    <w:pPr>
      <w:keepNext/>
      <w:keepLines/>
      <w:spacing w:before="200" w:after="240"/>
      <w:outlineLvl w:val="1"/>
    </w:pPr>
    <w:rPr>
      <w:rFonts w:eastAsiaTheme="majorEastAsia" w:cstheme="majorBidi"/>
      <w:bCs/>
      <w:color w:val="00594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2D23"/>
    <w:pPr>
      <w:tabs>
        <w:tab w:val="center" w:pos="4153"/>
        <w:tab w:val="right" w:pos="8306"/>
      </w:tabs>
    </w:pPr>
  </w:style>
  <w:style w:type="character" w:customStyle="1" w:styleId="FooterChar">
    <w:name w:val="Footer Char"/>
    <w:basedOn w:val="DefaultParagraphFont"/>
    <w:link w:val="Footer"/>
    <w:uiPriority w:val="99"/>
    <w:rsid w:val="00582D23"/>
    <w:rPr>
      <w:rFonts w:ascii="Arial" w:hAnsi="Arial"/>
      <w:b/>
      <w:sz w:val="22"/>
      <w:szCs w:val="22"/>
    </w:rPr>
  </w:style>
  <w:style w:type="paragraph" w:styleId="BalloonText">
    <w:name w:val="Balloon Text"/>
    <w:basedOn w:val="Normal"/>
    <w:link w:val="BalloonTextChar"/>
    <w:uiPriority w:val="99"/>
    <w:semiHidden/>
    <w:unhideWhenUsed/>
    <w:rsid w:val="00582D23"/>
    <w:rPr>
      <w:rFonts w:ascii="Tahoma" w:hAnsi="Tahoma" w:cs="Tahoma"/>
      <w:sz w:val="16"/>
      <w:szCs w:val="16"/>
    </w:rPr>
  </w:style>
  <w:style w:type="character" w:customStyle="1" w:styleId="BalloonTextChar">
    <w:name w:val="Balloon Text Char"/>
    <w:basedOn w:val="DefaultParagraphFont"/>
    <w:link w:val="BalloonText"/>
    <w:uiPriority w:val="99"/>
    <w:semiHidden/>
    <w:rsid w:val="00582D23"/>
    <w:rPr>
      <w:rFonts w:ascii="Tahoma" w:hAnsi="Tahoma" w:cs="Tahoma"/>
      <w:b/>
      <w:sz w:val="16"/>
      <w:szCs w:val="16"/>
    </w:rPr>
  </w:style>
  <w:style w:type="paragraph" w:styleId="Header">
    <w:name w:val="header"/>
    <w:basedOn w:val="Normal"/>
    <w:link w:val="HeaderChar"/>
    <w:uiPriority w:val="99"/>
    <w:unhideWhenUsed/>
    <w:rsid w:val="00127C90"/>
    <w:pPr>
      <w:tabs>
        <w:tab w:val="center" w:pos="4513"/>
        <w:tab w:val="right" w:pos="9026"/>
      </w:tabs>
    </w:pPr>
  </w:style>
  <w:style w:type="character" w:customStyle="1" w:styleId="HeaderChar">
    <w:name w:val="Header Char"/>
    <w:basedOn w:val="DefaultParagraphFont"/>
    <w:link w:val="Header"/>
    <w:uiPriority w:val="99"/>
    <w:rsid w:val="00127C90"/>
    <w:rPr>
      <w:rFonts w:ascii="Arial" w:hAnsi="Arial"/>
      <w:b/>
      <w:sz w:val="22"/>
      <w:szCs w:val="22"/>
    </w:rPr>
  </w:style>
  <w:style w:type="paragraph" w:styleId="ListParagraph">
    <w:name w:val="List Paragraph"/>
    <w:basedOn w:val="Normal"/>
    <w:uiPriority w:val="34"/>
    <w:qFormat/>
    <w:rsid w:val="00B14D16"/>
    <w:pPr>
      <w:ind w:left="720"/>
      <w:contextualSpacing/>
    </w:pPr>
  </w:style>
  <w:style w:type="character" w:styleId="CommentReference">
    <w:name w:val="annotation reference"/>
    <w:basedOn w:val="DefaultParagraphFont"/>
    <w:uiPriority w:val="99"/>
    <w:semiHidden/>
    <w:unhideWhenUsed/>
    <w:rsid w:val="0066293D"/>
    <w:rPr>
      <w:sz w:val="16"/>
      <w:szCs w:val="16"/>
    </w:rPr>
  </w:style>
  <w:style w:type="paragraph" w:styleId="CommentText">
    <w:name w:val="annotation text"/>
    <w:basedOn w:val="Normal"/>
    <w:link w:val="CommentTextChar"/>
    <w:uiPriority w:val="99"/>
    <w:semiHidden/>
    <w:unhideWhenUsed/>
    <w:rsid w:val="0066293D"/>
    <w:rPr>
      <w:sz w:val="20"/>
      <w:szCs w:val="20"/>
    </w:rPr>
  </w:style>
  <w:style w:type="character" w:customStyle="1" w:styleId="CommentTextChar">
    <w:name w:val="Comment Text Char"/>
    <w:basedOn w:val="DefaultParagraphFont"/>
    <w:link w:val="CommentText"/>
    <w:uiPriority w:val="99"/>
    <w:semiHidden/>
    <w:rsid w:val="0066293D"/>
    <w:rPr>
      <w:rFonts w:ascii="Arial" w:hAnsi="Arial"/>
      <w:b/>
    </w:rPr>
  </w:style>
  <w:style w:type="paragraph" w:styleId="CommentSubject">
    <w:name w:val="annotation subject"/>
    <w:basedOn w:val="CommentText"/>
    <w:next w:val="CommentText"/>
    <w:link w:val="CommentSubjectChar"/>
    <w:uiPriority w:val="99"/>
    <w:semiHidden/>
    <w:unhideWhenUsed/>
    <w:rsid w:val="0066293D"/>
    <w:rPr>
      <w:bCs/>
    </w:rPr>
  </w:style>
  <w:style w:type="character" w:customStyle="1" w:styleId="CommentSubjectChar">
    <w:name w:val="Comment Subject Char"/>
    <w:basedOn w:val="CommentTextChar"/>
    <w:link w:val="CommentSubject"/>
    <w:uiPriority w:val="99"/>
    <w:semiHidden/>
    <w:rsid w:val="0066293D"/>
    <w:rPr>
      <w:rFonts w:ascii="Arial" w:hAnsi="Arial"/>
      <w:b/>
      <w:bCs/>
    </w:rPr>
  </w:style>
  <w:style w:type="paragraph" w:customStyle="1" w:styleId="Default">
    <w:name w:val="Default"/>
    <w:rsid w:val="0000320C"/>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2009EB"/>
    <w:rPr>
      <w:sz w:val="20"/>
      <w:szCs w:val="20"/>
    </w:rPr>
  </w:style>
  <w:style w:type="character" w:customStyle="1" w:styleId="EndnoteTextChar">
    <w:name w:val="Endnote Text Char"/>
    <w:basedOn w:val="DefaultParagraphFont"/>
    <w:link w:val="EndnoteText"/>
    <w:uiPriority w:val="99"/>
    <w:semiHidden/>
    <w:rsid w:val="002009EB"/>
    <w:rPr>
      <w:rFonts w:ascii="Arial" w:hAnsi="Arial"/>
      <w:b/>
    </w:rPr>
  </w:style>
  <w:style w:type="character" w:styleId="EndnoteReference">
    <w:name w:val="endnote reference"/>
    <w:basedOn w:val="DefaultParagraphFont"/>
    <w:uiPriority w:val="99"/>
    <w:semiHidden/>
    <w:unhideWhenUsed/>
    <w:rsid w:val="002009EB"/>
    <w:rPr>
      <w:vertAlign w:val="superscript"/>
    </w:rPr>
  </w:style>
  <w:style w:type="paragraph" w:styleId="Revision">
    <w:name w:val="Revision"/>
    <w:hidden/>
    <w:uiPriority w:val="99"/>
    <w:semiHidden/>
    <w:rsid w:val="005C0DAA"/>
    <w:rPr>
      <w:rFonts w:ascii="Arial" w:hAnsi="Arial"/>
      <w:b/>
      <w:sz w:val="22"/>
      <w:szCs w:val="22"/>
    </w:rPr>
  </w:style>
  <w:style w:type="paragraph" w:styleId="Title">
    <w:name w:val="Title"/>
    <w:basedOn w:val="Normal"/>
    <w:next w:val="Normal"/>
    <w:link w:val="TitleChar"/>
    <w:uiPriority w:val="10"/>
    <w:qFormat/>
    <w:rsid w:val="0037578F"/>
    <w:pPr>
      <w:pBdr>
        <w:bottom w:val="single" w:sz="8" w:space="4" w:color="4F81BD" w:themeColor="accent1"/>
      </w:pBdr>
      <w:spacing w:after="300"/>
      <w:contextualSpacing/>
    </w:pPr>
    <w:rPr>
      <w:rFonts w:eastAsiaTheme="majorEastAsia" w:cstheme="majorBidi"/>
      <w:color w:val="005949"/>
      <w:spacing w:val="5"/>
      <w:kern w:val="28"/>
      <w:sz w:val="52"/>
      <w:szCs w:val="52"/>
    </w:rPr>
  </w:style>
  <w:style w:type="character" w:customStyle="1" w:styleId="TitleChar">
    <w:name w:val="Title Char"/>
    <w:basedOn w:val="DefaultParagraphFont"/>
    <w:link w:val="Title"/>
    <w:uiPriority w:val="10"/>
    <w:rsid w:val="0037578F"/>
    <w:rPr>
      <w:rFonts w:ascii="Arial" w:eastAsiaTheme="majorEastAsia" w:hAnsi="Arial" w:cstheme="majorBidi"/>
      <w:b/>
      <w:color w:val="005949"/>
      <w:spacing w:val="5"/>
      <w:kern w:val="28"/>
      <w:sz w:val="52"/>
      <w:szCs w:val="52"/>
    </w:rPr>
  </w:style>
  <w:style w:type="character" w:customStyle="1" w:styleId="Heading1Char">
    <w:name w:val="Heading 1 Char"/>
    <w:basedOn w:val="DefaultParagraphFont"/>
    <w:link w:val="Heading1"/>
    <w:uiPriority w:val="9"/>
    <w:rsid w:val="0037578F"/>
    <w:rPr>
      <w:rFonts w:ascii="Arial" w:eastAsiaTheme="majorEastAsia" w:hAnsi="Arial" w:cstheme="majorBidi"/>
      <w:b/>
      <w:bCs/>
      <w:color w:val="005949"/>
      <w:sz w:val="36"/>
      <w:szCs w:val="28"/>
    </w:rPr>
  </w:style>
  <w:style w:type="character" w:customStyle="1" w:styleId="Heading2Char">
    <w:name w:val="Heading 2 Char"/>
    <w:basedOn w:val="DefaultParagraphFont"/>
    <w:link w:val="Heading2"/>
    <w:uiPriority w:val="9"/>
    <w:rsid w:val="00CD4C50"/>
    <w:rPr>
      <w:rFonts w:ascii="Arial" w:eastAsiaTheme="majorEastAsia" w:hAnsi="Arial" w:cstheme="majorBidi"/>
      <w:b/>
      <w:bCs/>
      <w:color w:val="005949"/>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9827BDF-6015-4739-A340-2965E6130BEA}">
  <ds:schemaRefs>
    <ds:schemaRef ds:uri="http://schemas.openxmlformats.org/officeDocument/2006/bibliography"/>
  </ds:schemaRefs>
</ds:datastoreItem>
</file>

<file path=customXml/itemProps2.xml><?xml version="1.0" encoding="utf-8"?>
<ds:datastoreItem xmlns:ds="http://schemas.openxmlformats.org/officeDocument/2006/customXml" ds:itemID="{C05BC455-5AB0-4B67-87AA-8451F2451F5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6652</Characters>
  <Application>Microsoft Office Word</Application>
  <DocSecurity>0</DocSecurity>
  <Lines>158</Lines>
  <Paragraphs>83</Paragraphs>
  <ScaleCrop>false</ScaleCrop>
  <HeadingPairs>
    <vt:vector size="2" baseType="variant">
      <vt:variant>
        <vt:lpstr>Title</vt:lpstr>
      </vt:variant>
      <vt:variant>
        <vt:i4>1</vt:i4>
      </vt:variant>
    </vt:vector>
  </HeadingPairs>
  <TitlesOfParts>
    <vt:vector size="1" baseType="lpstr">
      <vt:lpstr/>
    </vt:vector>
  </TitlesOfParts>
  <Company>Glen Eira City Council</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User</dc:creator>
  <cp:lastModifiedBy>Leonie Cleary</cp:lastModifiedBy>
  <cp:revision>2</cp:revision>
  <cp:lastPrinted>2017-03-14T01:48:00Z</cp:lastPrinted>
  <dcterms:created xsi:type="dcterms:W3CDTF">2022-04-13T05:36:00Z</dcterms:created>
  <dcterms:modified xsi:type="dcterms:W3CDTF">2022-04-13T05:36:00Z</dcterms:modified>
</cp:coreProperties>
</file>